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1EA5" w:rsidRPr="00AC7244" w:rsidRDefault="00181EA5" w:rsidP="00181EA5">
      <w:pPr>
        <w:pStyle w:val="40"/>
        <w:shd w:val="clear" w:color="auto" w:fill="auto"/>
        <w:spacing w:before="0" w:after="0" w:line="240" w:lineRule="auto"/>
        <w:jc w:val="left"/>
        <w:rPr>
          <w:rFonts w:ascii="Times New Roman" w:hAnsi="Times New Roman"/>
          <w:sz w:val="24"/>
          <w:szCs w:val="24"/>
          <w:lang w:eastAsia="tt-RU"/>
        </w:rPr>
      </w:pPr>
      <w:r w:rsidRPr="00AC7244">
        <w:rPr>
          <w:rFonts w:ascii="Times New Roman" w:hAnsi="Times New Roman"/>
          <w:sz w:val="24"/>
          <w:szCs w:val="24"/>
          <w:lang w:eastAsia="tt-RU"/>
        </w:rPr>
        <w:t>Согласовано                                                                                                           Утверждаю</w:t>
      </w:r>
    </w:p>
    <w:p w:rsidR="00181EA5" w:rsidRPr="00AC7244" w:rsidRDefault="00181EA5" w:rsidP="00181EA5">
      <w:pPr>
        <w:pStyle w:val="40"/>
        <w:shd w:val="clear" w:color="auto" w:fill="auto"/>
        <w:spacing w:before="0" w:after="0" w:line="240" w:lineRule="auto"/>
        <w:jc w:val="left"/>
        <w:rPr>
          <w:rFonts w:ascii="Times New Roman" w:hAnsi="Times New Roman"/>
          <w:sz w:val="24"/>
          <w:szCs w:val="24"/>
          <w:lang w:eastAsia="tt-RU"/>
        </w:rPr>
      </w:pPr>
      <w:r w:rsidRPr="00AC7244">
        <w:rPr>
          <w:rFonts w:ascii="Times New Roman" w:hAnsi="Times New Roman"/>
          <w:sz w:val="24"/>
          <w:szCs w:val="24"/>
          <w:lang w:eastAsia="tt-RU"/>
        </w:rPr>
        <w:t xml:space="preserve">Пред. проф. ком.                                                                    </w:t>
      </w:r>
      <w:r w:rsidR="000E2DCF">
        <w:rPr>
          <w:rFonts w:ascii="Times New Roman" w:hAnsi="Times New Roman"/>
          <w:sz w:val="24"/>
          <w:szCs w:val="24"/>
          <w:lang w:eastAsia="tt-RU"/>
        </w:rPr>
        <w:t xml:space="preserve">             Зав. МБДОУ Д/с № 96</w:t>
      </w:r>
    </w:p>
    <w:p w:rsidR="00181EA5" w:rsidRPr="00AC7244" w:rsidRDefault="00181EA5" w:rsidP="00181EA5">
      <w:pPr>
        <w:pStyle w:val="40"/>
        <w:shd w:val="clear" w:color="auto" w:fill="auto"/>
        <w:spacing w:before="0" w:after="0" w:line="240" w:lineRule="auto"/>
        <w:jc w:val="left"/>
        <w:rPr>
          <w:rFonts w:ascii="Times New Roman" w:hAnsi="Times New Roman"/>
          <w:sz w:val="24"/>
          <w:szCs w:val="24"/>
          <w:lang w:eastAsia="tt-RU"/>
        </w:rPr>
      </w:pPr>
      <w:r w:rsidRPr="00AC7244">
        <w:rPr>
          <w:rFonts w:ascii="Times New Roman" w:hAnsi="Times New Roman"/>
          <w:sz w:val="24"/>
          <w:szCs w:val="24"/>
          <w:lang w:eastAsia="tt-RU"/>
        </w:rPr>
        <w:t>МБДОУ Д/с №</w:t>
      </w:r>
      <w:r w:rsidR="000E2DCF">
        <w:rPr>
          <w:rFonts w:ascii="Times New Roman" w:hAnsi="Times New Roman"/>
          <w:sz w:val="24"/>
          <w:szCs w:val="24"/>
          <w:lang w:eastAsia="tt-RU"/>
        </w:rPr>
        <w:t>96</w:t>
      </w:r>
      <w:r w:rsidRPr="00AC7244">
        <w:rPr>
          <w:rFonts w:ascii="Times New Roman" w:hAnsi="Times New Roman"/>
          <w:sz w:val="24"/>
          <w:szCs w:val="24"/>
          <w:lang w:eastAsia="tt-RU"/>
        </w:rPr>
        <w:t xml:space="preserve">                                                                              _________</w:t>
      </w:r>
      <w:proofErr w:type="spellStart"/>
      <w:r w:rsidR="000E2DCF">
        <w:rPr>
          <w:rFonts w:ascii="Times New Roman" w:hAnsi="Times New Roman"/>
          <w:sz w:val="24"/>
          <w:szCs w:val="24"/>
          <w:lang w:eastAsia="tt-RU"/>
        </w:rPr>
        <w:t>Н.Р.Бурнаева</w:t>
      </w:r>
      <w:proofErr w:type="spellEnd"/>
    </w:p>
    <w:p w:rsidR="00181EA5" w:rsidRPr="00AC7244" w:rsidRDefault="00181EA5" w:rsidP="00181EA5">
      <w:pPr>
        <w:pStyle w:val="40"/>
        <w:shd w:val="clear" w:color="auto" w:fill="auto"/>
        <w:spacing w:before="0" w:after="0" w:line="480" w:lineRule="auto"/>
        <w:jc w:val="left"/>
        <w:rPr>
          <w:rFonts w:ascii="Times New Roman" w:hAnsi="Times New Roman"/>
          <w:sz w:val="24"/>
          <w:szCs w:val="24"/>
          <w:lang w:eastAsia="tt-RU"/>
        </w:rPr>
      </w:pPr>
      <w:r w:rsidRPr="00AC7244">
        <w:rPr>
          <w:rFonts w:ascii="Times New Roman" w:hAnsi="Times New Roman"/>
          <w:sz w:val="24"/>
          <w:szCs w:val="24"/>
          <w:lang w:eastAsia="tt-RU"/>
        </w:rPr>
        <w:t>__________</w:t>
      </w:r>
      <w:proofErr w:type="spellStart"/>
      <w:r w:rsidR="000E2DCF">
        <w:rPr>
          <w:rFonts w:ascii="Times New Roman" w:hAnsi="Times New Roman"/>
          <w:sz w:val="24"/>
          <w:szCs w:val="24"/>
          <w:lang w:eastAsia="tt-RU"/>
        </w:rPr>
        <w:t>И.А.Тахтагановой</w:t>
      </w:r>
      <w:proofErr w:type="spellEnd"/>
      <w:r w:rsidRPr="00AC7244">
        <w:rPr>
          <w:rFonts w:ascii="Times New Roman" w:hAnsi="Times New Roman"/>
          <w:sz w:val="24"/>
          <w:szCs w:val="24"/>
          <w:lang w:eastAsia="tt-RU"/>
        </w:rPr>
        <w:t xml:space="preserve">                                                        </w:t>
      </w:r>
    </w:p>
    <w:p w:rsidR="00181EA5" w:rsidRPr="00AC7244" w:rsidRDefault="00181EA5" w:rsidP="00181EA5">
      <w:pPr>
        <w:pStyle w:val="40"/>
        <w:shd w:val="clear" w:color="auto" w:fill="auto"/>
        <w:spacing w:before="0" w:after="0" w:line="240" w:lineRule="auto"/>
        <w:jc w:val="left"/>
        <w:rPr>
          <w:rFonts w:ascii="Times New Roman" w:hAnsi="Times New Roman"/>
          <w:sz w:val="24"/>
          <w:szCs w:val="24"/>
          <w:lang w:eastAsia="tt-RU"/>
        </w:rPr>
      </w:pPr>
      <w:r w:rsidRPr="00AC7244">
        <w:rPr>
          <w:rFonts w:ascii="Times New Roman" w:hAnsi="Times New Roman"/>
          <w:sz w:val="24"/>
          <w:szCs w:val="24"/>
          <w:lang w:eastAsia="tt-RU"/>
        </w:rPr>
        <w:t xml:space="preserve">Принято на </w:t>
      </w:r>
      <w:proofErr w:type="spellStart"/>
      <w:r w:rsidRPr="00AC7244">
        <w:rPr>
          <w:rFonts w:ascii="Times New Roman" w:hAnsi="Times New Roman"/>
          <w:sz w:val="24"/>
          <w:szCs w:val="24"/>
          <w:lang w:eastAsia="tt-RU"/>
        </w:rPr>
        <w:t>пед</w:t>
      </w:r>
      <w:proofErr w:type="spellEnd"/>
      <w:proofErr w:type="gramStart"/>
      <w:r w:rsidRPr="00AC7244">
        <w:rPr>
          <w:rFonts w:ascii="Times New Roman" w:hAnsi="Times New Roman"/>
          <w:sz w:val="24"/>
          <w:szCs w:val="24"/>
          <w:lang w:eastAsia="tt-RU"/>
        </w:rPr>
        <w:t>. совете</w:t>
      </w:r>
      <w:proofErr w:type="gramEnd"/>
      <w:r w:rsidRPr="00AC7244">
        <w:rPr>
          <w:rFonts w:ascii="Times New Roman" w:hAnsi="Times New Roman"/>
          <w:sz w:val="24"/>
          <w:szCs w:val="24"/>
          <w:lang w:eastAsia="tt-RU"/>
        </w:rPr>
        <w:t xml:space="preserve"> №1                                                      Пр. №____ от_____________</w:t>
      </w:r>
    </w:p>
    <w:p w:rsidR="00181EA5" w:rsidRPr="00AC7244" w:rsidRDefault="00181EA5" w:rsidP="00181EA5">
      <w:pPr>
        <w:pStyle w:val="40"/>
        <w:shd w:val="clear" w:color="auto" w:fill="auto"/>
        <w:spacing w:before="0" w:after="0" w:line="240" w:lineRule="auto"/>
        <w:jc w:val="left"/>
        <w:rPr>
          <w:rFonts w:ascii="Times New Roman" w:hAnsi="Times New Roman"/>
          <w:sz w:val="24"/>
          <w:szCs w:val="24"/>
          <w:lang w:eastAsia="tt-RU"/>
        </w:rPr>
      </w:pPr>
      <w:proofErr w:type="gramStart"/>
      <w:r w:rsidRPr="00AC7244">
        <w:rPr>
          <w:rFonts w:ascii="Times New Roman" w:hAnsi="Times New Roman"/>
          <w:sz w:val="24"/>
          <w:szCs w:val="24"/>
          <w:lang w:eastAsia="tt-RU"/>
        </w:rPr>
        <w:t>от</w:t>
      </w:r>
      <w:proofErr w:type="gramEnd"/>
      <w:r w:rsidRPr="00AC7244">
        <w:rPr>
          <w:rFonts w:ascii="Times New Roman" w:hAnsi="Times New Roman"/>
          <w:sz w:val="24"/>
          <w:szCs w:val="24"/>
          <w:lang w:eastAsia="tt-RU"/>
        </w:rPr>
        <w:t xml:space="preserve"> </w:t>
      </w:r>
      <w:r w:rsidR="000E2DCF">
        <w:rPr>
          <w:rFonts w:ascii="Times New Roman" w:hAnsi="Times New Roman"/>
          <w:sz w:val="24"/>
          <w:szCs w:val="24"/>
          <w:lang w:eastAsia="tt-RU"/>
        </w:rPr>
        <w:t>02</w:t>
      </w:r>
      <w:r w:rsidRPr="00AC7244">
        <w:rPr>
          <w:rFonts w:ascii="Times New Roman" w:hAnsi="Times New Roman"/>
          <w:sz w:val="24"/>
          <w:szCs w:val="24"/>
          <w:lang w:eastAsia="tt-RU"/>
        </w:rPr>
        <w:t xml:space="preserve"> </w:t>
      </w:r>
      <w:r w:rsidR="000E2DCF">
        <w:rPr>
          <w:rFonts w:ascii="Times New Roman" w:hAnsi="Times New Roman"/>
          <w:sz w:val="24"/>
          <w:szCs w:val="24"/>
          <w:lang w:eastAsia="tt-RU"/>
        </w:rPr>
        <w:t>сентября</w:t>
      </w:r>
      <w:r w:rsidRPr="00AC7244">
        <w:rPr>
          <w:rFonts w:ascii="Times New Roman" w:hAnsi="Times New Roman"/>
          <w:sz w:val="24"/>
          <w:szCs w:val="24"/>
          <w:lang w:eastAsia="tt-RU"/>
        </w:rPr>
        <w:t xml:space="preserve"> 2014г.</w:t>
      </w:r>
    </w:p>
    <w:p w:rsidR="00181EA5" w:rsidRPr="00AC7244" w:rsidRDefault="00181EA5" w:rsidP="00181EA5">
      <w:pPr>
        <w:pStyle w:val="40"/>
        <w:shd w:val="clear" w:color="auto" w:fill="auto"/>
        <w:spacing w:before="0" w:after="0" w:line="240" w:lineRule="auto"/>
        <w:rPr>
          <w:rFonts w:ascii="Times New Roman" w:hAnsi="Times New Roman"/>
          <w:sz w:val="24"/>
          <w:szCs w:val="24"/>
          <w:lang w:eastAsia="tt-RU"/>
        </w:rPr>
      </w:pPr>
    </w:p>
    <w:p w:rsidR="00181EA5" w:rsidRDefault="00181EA5" w:rsidP="00181EA5">
      <w:pPr>
        <w:rPr>
          <w:rFonts w:ascii="Times New Roman" w:hAnsi="Times New Roman" w:cs="Times New Roman"/>
          <w:b/>
          <w:sz w:val="24"/>
          <w:szCs w:val="24"/>
        </w:rPr>
      </w:pPr>
    </w:p>
    <w:p w:rsidR="00181EA5" w:rsidRPr="00F339AD" w:rsidRDefault="00181EA5" w:rsidP="00181EA5">
      <w:pPr>
        <w:jc w:val="center"/>
        <w:rPr>
          <w:rFonts w:ascii="Times New Roman" w:hAnsi="Times New Roman" w:cs="Times New Roman"/>
          <w:b/>
          <w:sz w:val="24"/>
          <w:szCs w:val="24"/>
        </w:rPr>
      </w:pPr>
      <w:r w:rsidRPr="00F339AD">
        <w:rPr>
          <w:rFonts w:ascii="Times New Roman" w:hAnsi="Times New Roman" w:cs="Times New Roman"/>
          <w:b/>
          <w:sz w:val="24"/>
          <w:szCs w:val="24"/>
        </w:rPr>
        <w:t xml:space="preserve">Регламент проведения </w:t>
      </w:r>
    </w:p>
    <w:p w:rsidR="00181EA5" w:rsidRPr="00F339AD" w:rsidRDefault="00181EA5" w:rsidP="00181EA5">
      <w:pPr>
        <w:jc w:val="center"/>
        <w:rPr>
          <w:rFonts w:ascii="Times New Roman" w:hAnsi="Times New Roman" w:cs="Times New Roman"/>
          <w:b/>
          <w:sz w:val="24"/>
          <w:szCs w:val="24"/>
        </w:rPr>
      </w:pPr>
      <w:r w:rsidRPr="00F339AD">
        <w:rPr>
          <w:rFonts w:ascii="Times New Roman" w:hAnsi="Times New Roman" w:cs="Times New Roman"/>
          <w:b/>
          <w:sz w:val="24"/>
          <w:szCs w:val="24"/>
        </w:rPr>
        <w:t>оценки профессиональной деятельности (в том числе оценки знаний)</w:t>
      </w:r>
    </w:p>
    <w:p w:rsidR="00181EA5" w:rsidRPr="00F339AD" w:rsidRDefault="00181EA5" w:rsidP="00181EA5">
      <w:pPr>
        <w:jc w:val="center"/>
        <w:rPr>
          <w:rFonts w:ascii="Times New Roman" w:hAnsi="Times New Roman" w:cs="Times New Roman"/>
          <w:b/>
          <w:sz w:val="24"/>
          <w:szCs w:val="24"/>
        </w:rPr>
      </w:pPr>
      <w:r w:rsidRPr="00F339AD">
        <w:rPr>
          <w:rFonts w:ascii="Times New Roman" w:hAnsi="Times New Roman" w:cs="Times New Roman"/>
          <w:b/>
          <w:sz w:val="24"/>
          <w:szCs w:val="24"/>
        </w:rPr>
        <w:t xml:space="preserve"> для  педагогических работников,  аттестуемых с целью подтверждения соответствия занимаемой должности </w:t>
      </w:r>
    </w:p>
    <w:p w:rsidR="00181EA5" w:rsidRPr="00F339AD" w:rsidRDefault="00181EA5" w:rsidP="00181EA5">
      <w:pPr>
        <w:jc w:val="center"/>
        <w:rPr>
          <w:rFonts w:ascii="Times New Roman" w:hAnsi="Times New Roman" w:cs="Times New Roman"/>
          <w:sz w:val="24"/>
          <w:szCs w:val="24"/>
        </w:rPr>
      </w:pPr>
    </w:p>
    <w:p w:rsidR="00181EA5" w:rsidRPr="00F078D2" w:rsidRDefault="00181EA5" w:rsidP="00181EA5">
      <w:pPr>
        <w:pStyle w:val="a3"/>
        <w:numPr>
          <w:ilvl w:val="0"/>
          <w:numId w:val="1"/>
        </w:numPr>
        <w:ind w:hanging="78"/>
        <w:jc w:val="left"/>
        <w:rPr>
          <w:rFonts w:ascii="Times New Roman" w:hAnsi="Times New Roman"/>
          <w:b/>
          <w:sz w:val="26"/>
          <w:szCs w:val="26"/>
        </w:rPr>
      </w:pPr>
      <w:r w:rsidRPr="00F078D2">
        <w:rPr>
          <w:rFonts w:ascii="Times New Roman" w:hAnsi="Times New Roman"/>
          <w:b/>
          <w:sz w:val="26"/>
          <w:szCs w:val="26"/>
        </w:rPr>
        <w:t>Общие положения</w:t>
      </w:r>
    </w:p>
    <w:p w:rsidR="00181EA5" w:rsidRPr="00F078D2" w:rsidRDefault="00181EA5" w:rsidP="00181EA5">
      <w:pPr>
        <w:rPr>
          <w:rFonts w:ascii="Times New Roman" w:hAnsi="Times New Roman" w:cs="Times New Roman"/>
          <w:sz w:val="26"/>
          <w:szCs w:val="26"/>
        </w:rPr>
      </w:pPr>
      <w:r w:rsidRPr="00F078D2">
        <w:rPr>
          <w:rFonts w:ascii="Times New Roman" w:hAnsi="Times New Roman" w:cs="Times New Roman"/>
          <w:sz w:val="26"/>
          <w:szCs w:val="26"/>
        </w:rPr>
        <w:t xml:space="preserve"> 1.1. Настоящий Регламент устанавливает порядок проведения оценки профессиональной деятельности (в том числе знаний) для педагогических работников, аттестуемых с целью подтверждения соответствия занимаемой должности (далее -  оценка профессиональной деятельности).</w:t>
      </w:r>
    </w:p>
    <w:p w:rsidR="00181EA5" w:rsidRPr="00F078D2" w:rsidRDefault="00181EA5" w:rsidP="00181EA5">
      <w:pPr>
        <w:rPr>
          <w:rFonts w:ascii="Times New Roman" w:hAnsi="Times New Roman" w:cs="Times New Roman"/>
          <w:sz w:val="26"/>
          <w:szCs w:val="26"/>
        </w:rPr>
      </w:pPr>
      <w:r w:rsidRPr="00F078D2">
        <w:rPr>
          <w:rFonts w:ascii="Times New Roman" w:hAnsi="Times New Roman" w:cs="Times New Roman"/>
          <w:sz w:val="26"/>
          <w:szCs w:val="26"/>
        </w:rPr>
        <w:t>1.2. Целью проведения оценки профессиональной деятельности является определение соответствия уровня квалификации педагогических работников требованиям, предъявляемым  для подтверждения соответствия  аттестуемых работников  занимаемым должностям.</w:t>
      </w:r>
    </w:p>
    <w:p w:rsidR="00181EA5" w:rsidRPr="00F078D2" w:rsidRDefault="00181EA5" w:rsidP="00181EA5">
      <w:pPr>
        <w:rPr>
          <w:rFonts w:ascii="Times New Roman" w:hAnsi="Times New Roman" w:cs="Times New Roman"/>
          <w:sz w:val="26"/>
          <w:szCs w:val="26"/>
        </w:rPr>
      </w:pPr>
      <w:r w:rsidRPr="00F078D2">
        <w:rPr>
          <w:rFonts w:ascii="Times New Roman" w:hAnsi="Times New Roman" w:cs="Times New Roman"/>
          <w:sz w:val="26"/>
          <w:szCs w:val="26"/>
        </w:rPr>
        <w:t xml:space="preserve">1.3. Оценка профессиональной деятельности проводится в очной форме в присутствии представителей аттестационной комиссии Учреждения (далее – комиссия Учреждения), обеспечивающих организационно-методическое сопровождение данной процедуры по приказу работодателя. </w:t>
      </w:r>
    </w:p>
    <w:p w:rsidR="00181EA5" w:rsidRPr="00F078D2" w:rsidRDefault="00181EA5" w:rsidP="00181EA5">
      <w:pPr>
        <w:rPr>
          <w:rFonts w:ascii="Times New Roman" w:hAnsi="Times New Roman"/>
          <w:sz w:val="26"/>
          <w:szCs w:val="26"/>
        </w:rPr>
      </w:pPr>
      <w:r w:rsidRPr="00F078D2">
        <w:rPr>
          <w:rFonts w:ascii="Times New Roman" w:hAnsi="Times New Roman"/>
          <w:sz w:val="26"/>
          <w:szCs w:val="26"/>
        </w:rPr>
        <w:t>1.4.  График, место проведения оценки профессиональной деятельности (в том числе знаний), состав комиссии утверждаются распорядительными актами работодателя.</w:t>
      </w:r>
    </w:p>
    <w:p w:rsidR="00181EA5" w:rsidRPr="00F078D2" w:rsidRDefault="00181EA5" w:rsidP="00181EA5">
      <w:pPr>
        <w:rPr>
          <w:rFonts w:ascii="Times New Roman" w:hAnsi="Times New Roman" w:cs="Times New Roman"/>
          <w:sz w:val="26"/>
          <w:szCs w:val="26"/>
        </w:rPr>
      </w:pPr>
      <w:r w:rsidRPr="00F078D2">
        <w:rPr>
          <w:rFonts w:ascii="Times New Roman" w:hAnsi="Times New Roman"/>
          <w:sz w:val="26"/>
          <w:szCs w:val="26"/>
        </w:rPr>
        <w:t xml:space="preserve">  1.5. Оценка профессиональной деятельности (профессиональных знаний) проводится по вопросам (направлениям), связанным с осуществлением педагогической деятельности, с учетом  должностных обязанностей, предусмотренных в квалификационной характеристике по занимаемой должности согласно Единому квалификационному справочнику, утвержденному приказом Министерства здравоохранения и социального развития Российской Федерации от 26 августа 2010 г. № 761н.  </w:t>
      </w:r>
    </w:p>
    <w:p w:rsidR="00181EA5" w:rsidRPr="00F078D2" w:rsidRDefault="00181EA5" w:rsidP="00181EA5">
      <w:pPr>
        <w:pStyle w:val="a3"/>
        <w:ind w:left="0"/>
        <w:rPr>
          <w:rFonts w:ascii="Times New Roman" w:hAnsi="Times New Roman"/>
          <w:sz w:val="26"/>
          <w:szCs w:val="26"/>
        </w:rPr>
      </w:pPr>
      <w:r w:rsidRPr="00F078D2">
        <w:rPr>
          <w:rFonts w:ascii="Times New Roman" w:hAnsi="Times New Roman"/>
          <w:sz w:val="26"/>
          <w:szCs w:val="26"/>
        </w:rPr>
        <w:t xml:space="preserve"> 1.6. Оценка профессиональной деятельности (профессиональных знаний) для педагогических работников проводятся, по решению аттестационной комиссии МБДОУ</w:t>
      </w:r>
      <w:r>
        <w:rPr>
          <w:rFonts w:ascii="Times New Roman" w:hAnsi="Times New Roman"/>
          <w:sz w:val="26"/>
          <w:szCs w:val="26"/>
        </w:rPr>
        <w:t xml:space="preserve">  </w:t>
      </w:r>
      <w:r w:rsidRPr="00F078D2">
        <w:rPr>
          <w:rFonts w:ascii="Times New Roman" w:hAnsi="Times New Roman"/>
          <w:sz w:val="26"/>
          <w:szCs w:val="26"/>
        </w:rPr>
        <w:t xml:space="preserve"> № 5</w:t>
      </w:r>
      <w:r>
        <w:rPr>
          <w:rFonts w:ascii="Times New Roman" w:hAnsi="Times New Roman"/>
          <w:sz w:val="26"/>
          <w:szCs w:val="26"/>
        </w:rPr>
        <w:t>3</w:t>
      </w:r>
      <w:r w:rsidRPr="00F078D2">
        <w:rPr>
          <w:rFonts w:ascii="Times New Roman" w:hAnsi="Times New Roman"/>
          <w:sz w:val="26"/>
          <w:szCs w:val="26"/>
        </w:rPr>
        <w:t xml:space="preserve"> «</w:t>
      </w:r>
      <w:proofErr w:type="spellStart"/>
      <w:r w:rsidRPr="00F078D2">
        <w:rPr>
          <w:rFonts w:ascii="Times New Roman" w:hAnsi="Times New Roman"/>
          <w:sz w:val="26"/>
          <w:szCs w:val="26"/>
        </w:rPr>
        <w:t>Светофорик</w:t>
      </w:r>
      <w:proofErr w:type="spellEnd"/>
      <w:r w:rsidRPr="00F078D2">
        <w:rPr>
          <w:rFonts w:ascii="Times New Roman" w:hAnsi="Times New Roman"/>
          <w:sz w:val="26"/>
          <w:szCs w:val="26"/>
        </w:rPr>
        <w:t xml:space="preserve">», в форме электронного тестирования. </w:t>
      </w:r>
    </w:p>
    <w:p w:rsidR="00181EA5" w:rsidRPr="00411238" w:rsidRDefault="00181EA5" w:rsidP="00181EA5">
      <w:pPr>
        <w:rPr>
          <w:rFonts w:ascii="Times New Roman" w:eastAsia="Calibri" w:hAnsi="Times New Roman" w:cs="Times New Roman"/>
          <w:sz w:val="26"/>
          <w:szCs w:val="26"/>
        </w:rPr>
      </w:pPr>
      <w:r w:rsidRPr="00F078D2">
        <w:rPr>
          <w:rFonts w:ascii="Times New Roman" w:hAnsi="Times New Roman" w:cs="Times New Roman"/>
          <w:sz w:val="26"/>
          <w:szCs w:val="26"/>
        </w:rPr>
        <w:t xml:space="preserve">1.7. </w:t>
      </w:r>
      <w:r w:rsidRPr="00F078D2">
        <w:rPr>
          <w:rFonts w:ascii="Times New Roman" w:hAnsi="Times New Roman"/>
          <w:sz w:val="26"/>
          <w:szCs w:val="26"/>
        </w:rPr>
        <w:t>Содержание тестовых заданий, форма и порядок проведения тестирования определяется распорядительными актами работодателя.</w:t>
      </w:r>
      <w:r w:rsidRPr="00F078D2">
        <w:rPr>
          <w:rFonts w:ascii="Times New Roman" w:eastAsia="Calibri" w:hAnsi="Times New Roman" w:cs="Times New Roman"/>
          <w:sz w:val="26"/>
          <w:szCs w:val="26"/>
        </w:rPr>
        <w:t xml:space="preserve"> </w:t>
      </w:r>
    </w:p>
    <w:p w:rsidR="00181EA5" w:rsidRPr="00411238" w:rsidRDefault="00181EA5" w:rsidP="00181EA5">
      <w:pPr>
        <w:rPr>
          <w:rFonts w:ascii="Times New Roman" w:eastAsia="Calibri" w:hAnsi="Times New Roman" w:cs="Times New Roman"/>
          <w:sz w:val="26"/>
          <w:szCs w:val="26"/>
        </w:rPr>
      </w:pPr>
      <w:r w:rsidRPr="00F078D2">
        <w:rPr>
          <w:rFonts w:ascii="Times New Roman" w:eastAsia="Calibri" w:hAnsi="Times New Roman" w:cs="Times New Roman"/>
          <w:sz w:val="26"/>
          <w:szCs w:val="26"/>
        </w:rPr>
        <w:t xml:space="preserve">1.8. </w:t>
      </w:r>
      <w:r w:rsidRPr="00411238">
        <w:rPr>
          <w:rFonts w:ascii="Times New Roman" w:eastAsia="Calibri" w:hAnsi="Times New Roman" w:cs="Times New Roman"/>
          <w:sz w:val="26"/>
          <w:szCs w:val="26"/>
        </w:rPr>
        <w:t>По содержанию квалификационный тест для аттестуемого педагога включает вопросы по следующим разделам:</w:t>
      </w:r>
    </w:p>
    <w:p w:rsidR="00181EA5" w:rsidRPr="00411238" w:rsidRDefault="00181EA5" w:rsidP="00181EA5">
      <w:pPr>
        <w:rPr>
          <w:rFonts w:ascii="Times New Roman" w:eastAsia="Calibri" w:hAnsi="Times New Roman" w:cs="Times New Roman"/>
          <w:sz w:val="26"/>
          <w:szCs w:val="26"/>
        </w:rPr>
      </w:pPr>
      <w:r w:rsidRPr="00411238">
        <w:rPr>
          <w:rFonts w:ascii="Times New Roman" w:eastAsia="Calibri" w:hAnsi="Times New Roman" w:cs="Times New Roman"/>
          <w:sz w:val="26"/>
          <w:szCs w:val="26"/>
        </w:rPr>
        <w:t>- педагогика  (проверка знаний по общей педагогике, включая современные образовательные технологии) – 10 вопросов;</w:t>
      </w:r>
    </w:p>
    <w:p w:rsidR="00181EA5" w:rsidRPr="00411238" w:rsidRDefault="00181EA5" w:rsidP="00181EA5">
      <w:pPr>
        <w:rPr>
          <w:rFonts w:ascii="Times New Roman" w:eastAsia="Calibri" w:hAnsi="Times New Roman" w:cs="Times New Roman"/>
          <w:sz w:val="26"/>
          <w:szCs w:val="26"/>
        </w:rPr>
      </w:pPr>
      <w:r w:rsidRPr="00411238">
        <w:rPr>
          <w:rFonts w:ascii="Times New Roman" w:eastAsia="Calibri" w:hAnsi="Times New Roman" w:cs="Times New Roman"/>
          <w:sz w:val="26"/>
          <w:szCs w:val="26"/>
        </w:rPr>
        <w:t>- психология  (проверка знаний по общей  психологии) – 10 вопросов;</w:t>
      </w:r>
    </w:p>
    <w:p w:rsidR="00181EA5" w:rsidRPr="00F078D2" w:rsidRDefault="00181EA5" w:rsidP="00181EA5">
      <w:pPr>
        <w:rPr>
          <w:rFonts w:ascii="Times New Roman" w:eastAsia="Calibri" w:hAnsi="Times New Roman" w:cs="Times New Roman"/>
          <w:sz w:val="26"/>
          <w:szCs w:val="26"/>
        </w:rPr>
      </w:pPr>
      <w:r w:rsidRPr="00411238">
        <w:rPr>
          <w:rFonts w:ascii="Times New Roman" w:eastAsia="Calibri" w:hAnsi="Times New Roman" w:cs="Times New Roman"/>
          <w:sz w:val="26"/>
          <w:szCs w:val="26"/>
        </w:rPr>
        <w:t xml:space="preserve"> - содержание и методика преподавания предметной области – 20 вопросов.</w:t>
      </w:r>
    </w:p>
    <w:p w:rsidR="00181EA5" w:rsidRPr="00411238" w:rsidRDefault="00181EA5" w:rsidP="00181EA5">
      <w:pPr>
        <w:ind w:firstLine="709"/>
        <w:rPr>
          <w:rFonts w:ascii="Times New Roman" w:eastAsia="Calibri" w:hAnsi="Times New Roman" w:cs="Times New Roman"/>
          <w:sz w:val="26"/>
          <w:szCs w:val="26"/>
        </w:rPr>
      </w:pPr>
      <w:r w:rsidRPr="00411238">
        <w:rPr>
          <w:rFonts w:ascii="Times New Roman" w:eastAsia="Calibri" w:hAnsi="Times New Roman" w:cs="Times New Roman"/>
          <w:sz w:val="26"/>
          <w:szCs w:val="26"/>
        </w:rPr>
        <w:t xml:space="preserve">В общей сложности тест содержит 40 вопросов. </w:t>
      </w:r>
    </w:p>
    <w:p w:rsidR="00181EA5" w:rsidRPr="00411238" w:rsidRDefault="00181EA5" w:rsidP="00181EA5">
      <w:pPr>
        <w:ind w:firstLine="709"/>
        <w:rPr>
          <w:rFonts w:ascii="Times New Roman" w:eastAsia="Calibri" w:hAnsi="Times New Roman" w:cs="Times New Roman"/>
          <w:sz w:val="26"/>
          <w:szCs w:val="26"/>
        </w:rPr>
      </w:pPr>
      <w:r w:rsidRPr="00411238">
        <w:rPr>
          <w:rFonts w:ascii="Times New Roman" w:eastAsia="Calibri" w:hAnsi="Times New Roman" w:cs="Times New Roman"/>
          <w:sz w:val="26"/>
          <w:szCs w:val="26"/>
        </w:rPr>
        <w:t xml:space="preserve">На работу с тестом аттестуемому педагогу отводится </w:t>
      </w:r>
      <w:r w:rsidRPr="00F078D2">
        <w:rPr>
          <w:rFonts w:ascii="Times New Roman" w:eastAsia="Calibri" w:hAnsi="Times New Roman" w:cs="Times New Roman"/>
          <w:sz w:val="26"/>
          <w:szCs w:val="26"/>
        </w:rPr>
        <w:t>45 минут.</w:t>
      </w:r>
    </w:p>
    <w:p w:rsidR="00181EA5" w:rsidRPr="00411238" w:rsidRDefault="00181EA5" w:rsidP="00181EA5">
      <w:pPr>
        <w:ind w:firstLine="709"/>
        <w:rPr>
          <w:rFonts w:ascii="Times New Roman" w:eastAsia="Calibri" w:hAnsi="Times New Roman" w:cs="Times New Roman"/>
          <w:sz w:val="26"/>
          <w:szCs w:val="26"/>
        </w:rPr>
      </w:pPr>
      <w:r w:rsidRPr="00411238">
        <w:rPr>
          <w:rFonts w:ascii="Times New Roman" w:eastAsia="Calibri" w:hAnsi="Times New Roman" w:cs="Times New Roman"/>
          <w:sz w:val="26"/>
          <w:szCs w:val="26"/>
        </w:rPr>
        <w:lastRenderedPageBreak/>
        <w:t xml:space="preserve">Результаты отражаются в </w:t>
      </w:r>
      <w:r w:rsidRPr="00F078D2">
        <w:rPr>
          <w:rFonts w:ascii="Times New Roman" w:eastAsia="Calibri" w:hAnsi="Times New Roman" w:cs="Times New Roman"/>
          <w:sz w:val="26"/>
          <w:szCs w:val="26"/>
        </w:rPr>
        <w:t>Справке</w:t>
      </w:r>
      <w:r w:rsidRPr="00411238">
        <w:rPr>
          <w:rFonts w:ascii="Times New Roman" w:eastAsia="Calibri" w:hAnsi="Times New Roman" w:cs="Times New Roman"/>
          <w:sz w:val="26"/>
          <w:szCs w:val="26"/>
        </w:rPr>
        <w:t xml:space="preserve">, которую после завершения процедуры тестирования выдает компьютер. </w:t>
      </w:r>
    </w:p>
    <w:p w:rsidR="00181EA5" w:rsidRPr="00411238" w:rsidRDefault="00181EA5" w:rsidP="00181EA5">
      <w:pPr>
        <w:ind w:firstLine="709"/>
        <w:rPr>
          <w:rFonts w:ascii="Times New Roman" w:eastAsia="Calibri" w:hAnsi="Times New Roman" w:cs="Times New Roman"/>
          <w:sz w:val="26"/>
          <w:szCs w:val="26"/>
        </w:rPr>
      </w:pPr>
      <w:r w:rsidRPr="00411238">
        <w:rPr>
          <w:rFonts w:ascii="Times New Roman" w:eastAsia="Calibri" w:hAnsi="Times New Roman" w:cs="Times New Roman"/>
          <w:sz w:val="26"/>
          <w:szCs w:val="26"/>
        </w:rPr>
        <w:t>При аттестации   с целью подтверждения соответствия занимаемой</w:t>
      </w:r>
      <w:r w:rsidRPr="00F078D2">
        <w:rPr>
          <w:rFonts w:ascii="Times New Roman" w:eastAsia="Calibri" w:hAnsi="Times New Roman" w:cs="Times New Roman"/>
          <w:sz w:val="26"/>
          <w:szCs w:val="26"/>
        </w:rPr>
        <w:t xml:space="preserve"> </w:t>
      </w:r>
      <w:r w:rsidRPr="00411238">
        <w:rPr>
          <w:rFonts w:ascii="Times New Roman" w:eastAsia="Calibri" w:hAnsi="Times New Roman" w:cs="Times New Roman"/>
          <w:sz w:val="26"/>
          <w:szCs w:val="26"/>
        </w:rPr>
        <w:t>должности правильных ответов должно быть не менее 50%.</w:t>
      </w:r>
    </w:p>
    <w:p w:rsidR="00181EA5" w:rsidRPr="00F078D2" w:rsidRDefault="00181EA5" w:rsidP="00181EA5">
      <w:pPr>
        <w:ind w:firstLine="709"/>
        <w:rPr>
          <w:rFonts w:ascii="Times New Roman" w:eastAsia="Times New Roman" w:hAnsi="Times New Roman" w:cs="Times New Roman"/>
          <w:sz w:val="26"/>
          <w:szCs w:val="26"/>
          <w:lang w:bidi="en-US"/>
        </w:rPr>
      </w:pPr>
      <w:r w:rsidRPr="00505F81">
        <w:rPr>
          <w:rFonts w:ascii="Times New Roman" w:eastAsia="Times New Roman" w:hAnsi="Times New Roman" w:cs="Times New Roman"/>
          <w:sz w:val="26"/>
          <w:szCs w:val="26"/>
          <w:lang w:bidi="en-US"/>
        </w:rPr>
        <w:t xml:space="preserve">Минимальное количество баллов, необходимое для получения  положительного зачета по итогам компьютерного тестирования составляет – </w:t>
      </w:r>
      <w:r w:rsidRPr="00F078D2">
        <w:rPr>
          <w:rFonts w:ascii="Times New Roman" w:eastAsia="Times New Roman" w:hAnsi="Times New Roman" w:cs="Times New Roman"/>
          <w:sz w:val="26"/>
          <w:szCs w:val="26"/>
          <w:lang w:bidi="en-US"/>
        </w:rPr>
        <w:t>60</w:t>
      </w:r>
      <w:r w:rsidRPr="00505F81">
        <w:rPr>
          <w:rFonts w:ascii="Times New Roman" w:eastAsia="Times New Roman" w:hAnsi="Times New Roman" w:cs="Times New Roman"/>
          <w:sz w:val="26"/>
          <w:szCs w:val="26"/>
          <w:lang w:bidi="en-US"/>
        </w:rPr>
        <w:t xml:space="preserve"> балл</w:t>
      </w:r>
      <w:r w:rsidRPr="00F078D2">
        <w:rPr>
          <w:rFonts w:ascii="Times New Roman" w:eastAsia="Times New Roman" w:hAnsi="Times New Roman" w:cs="Times New Roman"/>
          <w:sz w:val="26"/>
          <w:szCs w:val="26"/>
          <w:lang w:bidi="en-US"/>
        </w:rPr>
        <w:t>ов</w:t>
      </w:r>
      <w:r w:rsidRPr="00505F81">
        <w:rPr>
          <w:rFonts w:ascii="Times New Roman" w:eastAsia="Times New Roman" w:hAnsi="Times New Roman" w:cs="Times New Roman"/>
          <w:sz w:val="26"/>
          <w:szCs w:val="26"/>
          <w:lang w:bidi="en-US"/>
        </w:rPr>
        <w:t xml:space="preserve">. </w:t>
      </w:r>
    </w:p>
    <w:p w:rsidR="00181EA5" w:rsidRPr="00F078D2" w:rsidRDefault="00181EA5" w:rsidP="00181EA5">
      <w:pPr>
        <w:ind w:firstLine="709"/>
        <w:rPr>
          <w:rFonts w:ascii="Times New Roman" w:eastAsia="Times New Roman" w:hAnsi="Times New Roman" w:cs="Times New Roman"/>
          <w:sz w:val="26"/>
          <w:szCs w:val="26"/>
          <w:lang w:bidi="en-US"/>
        </w:rPr>
      </w:pPr>
      <w:r w:rsidRPr="00F078D2">
        <w:rPr>
          <w:rFonts w:ascii="Times New Roman" w:eastAsia="Times New Roman" w:hAnsi="Times New Roman" w:cs="Times New Roman"/>
          <w:sz w:val="26"/>
          <w:szCs w:val="26"/>
          <w:lang w:bidi="en-US"/>
        </w:rPr>
        <w:t>1</w:t>
      </w:r>
      <w:r w:rsidRPr="00505F81">
        <w:rPr>
          <w:rFonts w:ascii="Times New Roman" w:eastAsia="Times New Roman" w:hAnsi="Times New Roman" w:cs="Times New Roman"/>
          <w:sz w:val="26"/>
          <w:szCs w:val="26"/>
          <w:lang w:bidi="en-US"/>
        </w:rPr>
        <w:t>.</w:t>
      </w:r>
      <w:r w:rsidRPr="00F078D2">
        <w:rPr>
          <w:rFonts w:ascii="Times New Roman" w:eastAsia="Times New Roman" w:hAnsi="Times New Roman" w:cs="Times New Roman"/>
          <w:sz w:val="26"/>
          <w:szCs w:val="26"/>
          <w:lang w:bidi="en-US"/>
        </w:rPr>
        <w:t>9</w:t>
      </w:r>
      <w:r w:rsidRPr="00505F81">
        <w:rPr>
          <w:rFonts w:ascii="Times New Roman" w:eastAsia="Times New Roman" w:hAnsi="Times New Roman" w:cs="Times New Roman"/>
          <w:sz w:val="26"/>
          <w:szCs w:val="26"/>
          <w:lang w:bidi="en-US"/>
        </w:rPr>
        <w:t>. Апелляции по процедуре и результатам тестирования не принимаются (за исключением непредвиденных обстоятельств или по состоянию здоровья во время тестирования, с предоставлением соответствующих документов).</w:t>
      </w:r>
    </w:p>
    <w:p w:rsidR="00181EA5" w:rsidRPr="00F078D2" w:rsidRDefault="00181EA5" w:rsidP="00181EA5">
      <w:pPr>
        <w:widowControl w:val="0"/>
        <w:shd w:val="clear" w:color="auto" w:fill="FFFFFF"/>
        <w:tabs>
          <w:tab w:val="left" w:pos="1373"/>
        </w:tabs>
        <w:autoSpaceDE w:val="0"/>
        <w:autoSpaceDN w:val="0"/>
        <w:adjustRightInd w:val="0"/>
        <w:ind w:firstLine="709"/>
        <w:rPr>
          <w:rFonts w:ascii="Times New Roman" w:hAnsi="Times New Roman" w:cs="Times New Roman"/>
          <w:spacing w:val="-1"/>
          <w:sz w:val="26"/>
          <w:szCs w:val="26"/>
        </w:rPr>
      </w:pPr>
      <w:r w:rsidRPr="00F078D2">
        <w:rPr>
          <w:rFonts w:ascii="Times New Roman" w:hAnsi="Times New Roman" w:cs="Times New Roman"/>
          <w:sz w:val="26"/>
          <w:szCs w:val="26"/>
        </w:rPr>
        <w:t>1.10</w:t>
      </w:r>
      <w:r>
        <w:rPr>
          <w:rFonts w:ascii="Times New Roman" w:hAnsi="Times New Roman" w:cs="Times New Roman"/>
          <w:sz w:val="26"/>
          <w:szCs w:val="26"/>
        </w:rPr>
        <w:t>.</w:t>
      </w:r>
      <w:r w:rsidRPr="00F078D2">
        <w:rPr>
          <w:rFonts w:ascii="Times New Roman" w:hAnsi="Times New Roman" w:cs="Times New Roman"/>
          <w:sz w:val="26"/>
          <w:szCs w:val="26"/>
        </w:rPr>
        <w:t xml:space="preserve"> Во время </w:t>
      </w:r>
      <w:r w:rsidRPr="00411238">
        <w:rPr>
          <w:rFonts w:ascii="Times New Roman" w:eastAsia="Calibri" w:hAnsi="Times New Roman" w:cs="Times New Roman"/>
          <w:sz w:val="26"/>
          <w:szCs w:val="26"/>
        </w:rPr>
        <w:t>работ</w:t>
      </w:r>
      <w:r w:rsidRPr="00F078D2">
        <w:rPr>
          <w:rFonts w:ascii="Times New Roman" w:eastAsia="Calibri" w:hAnsi="Times New Roman" w:cs="Times New Roman"/>
          <w:sz w:val="26"/>
          <w:szCs w:val="26"/>
        </w:rPr>
        <w:t>ы</w:t>
      </w:r>
      <w:r w:rsidRPr="00411238">
        <w:rPr>
          <w:rFonts w:ascii="Times New Roman" w:eastAsia="Calibri" w:hAnsi="Times New Roman" w:cs="Times New Roman"/>
          <w:sz w:val="26"/>
          <w:szCs w:val="26"/>
        </w:rPr>
        <w:t xml:space="preserve"> с тестом</w:t>
      </w:r>
      <w:r w:rsidRPr="00F078D2">
        <w:rPr>
          <w:rFonts w:ascii="Times New Roman" w:hAnsi="Times New Roman" w:cs="Times New Roman"/>
          <w:sz w:val="26"/>
          <w:szCs w:val="26"/>
        </w:rPr>
        <w:t xml:space="preserve"> пользование мобильными телефонами, методической литературой, за исключением учебников, хрестоматий, сборников задач, необходимых для работы с тестом, Интернетом, заранее подготовленными ответами на бумажном или электронном носителях  запрещается.</w:t>
      </w:r>
    </w:p>
    <w:p w:rsidR="00181EA5" w:rsidRDefault="00181EA5" w:rsidP="00181EA5">
      <w:pPr>
        <w:widowControl w:val="0"/>
        <w:shd w:val="clear" w:color="auto" w:fill="FFFFFF"/>
        <w:tabs>
          <w:tab w:val="left" w:pos="1373"/>
        </w:tabs>
        <w:autoSpaceDE w:val="0"/>
        <w:autoSpaceDN w:val="0"/>
        <w:adjustRightInd w:val="0"/>
        <w:ind w:firstLine="709"/>
        <w:rPr>
          <w:rFonts w:ascii="Times New Roman" w:hAnsi="Times New Roman" w:cs="Times New Roman"/>
          <w:sz w:val="26"/>
          <w:szCs w:val="26"/>
        </w:rPr>
      </w:pPr>
      <w:r w:rsidRPr="00F078D2">
        <w:rPr>
          <w:rFonts w:ascii="Times New Roman" w:hAnsi="Times New Roman" w:cs="Times New Roman"/>
          <w:sz w:val="26"/>
          <w:szCs w:val="26"/>
        </w:rPr>
        <w:t>1.11. При несоблюдении участником оценки профессиональных знаний требований, предусмотренных пунктом 1.10. настоящего Регламента, составляется акт, который подписывается представителями комиссии, присутствовавшими во время процедуры оценки. По решению комиссии,  при допущении нарушения  аттестуемым работником, тестирование не засчитывается. В этом случае работнику предлагается пройти оценку профессиональных знаний повторно.</w:t>
      </w:r>
    </w:p>
    <w:p w:rsidR="00181EA5" w:rsidRDefault="00181EA5" w:rsidP="00181EA5">
      <w:pPr>
        <w:widowControl w:val="0"/>
        <w:shd w:val="clear" w:color="auto" w:fill="FFFFFF"/>
        <w:tabs>
          <w:tab w:val="left" w:pos="1373"/>
        </w:tabs>
        <w:autoSpaceDE w:val="0"/>
        <w:autoSpaceDN w:val="0"/>
        <w:adjustRightInd w:val="0"/>
        <w:ind w:firstLine="709"/>
        <w:rPr>
          <w:rFonts w:ascii="Times New Roman" w:hAnsi="Times New Roman" w:cs="Times New Roman"/>
          <w:sz w:val="26"/>
          <w:szCs w:val="26"/>
        </w:rPr>
      </w:pPr>
    </w:p>
    <w:p w:rsidR="00181EA5" w:rsidRPr="000D6187" w:rsidRDefault="00181EA5" w:rsidP="00181EA5">
      <w:pPr>
        <w:widowControl w:val="0"/>
        <w:shd w:val="clear" w:color="auto" w:fill="FFFFFF"/>
        <w:tabs>
          <w:tab w:val="left" w:pos="1373"/>
        </w:tabs>
        <w:autoSpaceDE w:val="0"/>
        <w:autoSpaceDN w:val="0"/>
        <w:adjustRightInd w:val="0"/>
        <w:ind w:firstLine="709"/>
        <w:rPr>
          <w:rFonts w:ascii="Times New Roman" w:hAnsi="Times New Roman" w:cs="Times New Roman"/>
          <w:sz w:val="26"/>
          <w:szCs w:val="26"/>
        </w:rPr>
      </w:pPr>
      <w:r w:rsidRPr="00F339AD">
        <w:rPr>
          <w:rFonts w:ascii="Times New Roman" w:eastAsia="Times New Roman" w:hAnsi="Times New Roman" w:cs="Times New Roman"/>
          <w:sz w:val="24"/>
          <w:szCs w:val="24"/>
          <w:lang w:eastAsia="ru-RU"/>
        </w:rPr>
        <w:t xml:space="preserve">2. </w:t>
      </w:r>
      <w:r w:rsidRPr="00F339AD">
        <w:rPr>
          <w:rFonts w:ascii="Times New Roman" w:eastAsia="Times New Roman" w:hAnsi="Times New Roman" w:cs="Times New Roman"/>
          <w:b/>
          <w:sz w:val="24"/>
          <w:szCs w:val="24"/>
          <w:lang w:eastAsia="ru-RU"/>
        </w:rPr>
        <w:t>Порядок применения форм и процедур аттестации с целью подтверждения соответствия занимаемой должности</w:t>
      </w:r>
    </w:p>
    <w:p w:rsidR="00181EA5" w:rsidRPr="00F339AD" w:rsidRDefault="00181EA5" w:rsidP="00181EA5">
      <w:pPr>
        <w:ind w:left="720"/>
        <w:jc w:val="center"/>
        <w:rPr>
          <w:rFonts w:ascii="Times New Roman" w:eastAsia="Times New Roman" w:hAnsi="Times New Roman" w:cs="Times New Roman"/>
          <w:b/>
          <w:sz w:val="24"/>
          <w:szCs w:val="24"/>
          <w:lang w:eastAsia="ru-RU"/>
        </w:rPr>
      </w:pPr>
    </w:p>
    <w:p w:rsidR="00181EA5" w:rsidRPr="00F339AD" w:rsidRDefault="00181EA5" w:rsidP="00181EA5">
      <w:pPr>
        <w:ind w:firstLine="720"/>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 xml:space="preserve">2.1. Аттестация с целью подтверждения соответствия занимаемой должности (далее - должностная аттестация) проводится один раз в пять лет в отношении педагогических работников, не имеющих квалификационных категорий. </w:t>
      </w:r>
    </w:p>
    <w:p w:rsidR="00181EA5" w:rsidRPr="00F339AD" w:rsidRDefault="00181EA5" w:rsidP="00181EA5">
      <w:pPr>
        <w:ind w:firstLine="720"/>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2.2. Основной процедурой должностной аттестации является оценка профессиональной деятельности (оценка профессиональных знаний) (далее – оценка знаний).</w:t>
      </w:r>
    </w:p>
    <w:p w:rsidR="00181EA5" w:rsidRPr="00F339AD" w:rsidRDefault="00181EA5" w:rsidP="00181EA5">
      <w:pPr>
        <w:ind w:firstLine="720"/>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 xml:space="preserve">2.3. Оценка профессиональной деятельности (оценка профессиональных знаний) проводятся по методике </w:t>
      </w:r>
      <w:proofErr w:type="spellStart"/>
      <w:r w:rsidRPr="00F339AD">
        <w:rPr>
          <w:rFonts w:ascii="Times New Roman" w:eastAsia="Times New Roman" w:hAnsi="Times New Roman" w:cs="Times New Roman"/>
          <w:sz w:val="24"/>
          <w:szCs w:val="24"/>
          <w:lang w:eastAsia="ru-RU"/>
        </w:rPr>
        <w:t>МОи</w:t>
      </w:r>
      <w:proofErr w:type="spellEnd"/>
      <w:r w:rsidRPr="00F339AD">
        <w:rPr>
          <w:rFonts w:ascii="Times New Roman" w:eastAsia="Times New Roman" w:hAnsi="Times New Roman" w:cs="Times New Roman"/>
          <w:sz w:val="24"/>
          <w:szCs w:val="24"/>
          <w:lang w:eastAsia="ru-RU"/>
        </w:rPr>
        <w:t xml:space="preserve"> Н РТ в трех формах:</w:t>
      </w:r>
    </w:p>
    <w:p w:rsidR="00181EA5" w:rsidRPr="00F339AD" w:rsidRDefault="00181EA5" w:rsidP="00181EA5">
      <w:pPr>
        <w:ind w:firstLine="720"/>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 подготовка конспекта  урока, учебного занятия;</w:t>
      </w:r>
    </w:p>
    <w:p w:rsidR="00181EA5" w:rsidRPr="00F339AD" w:rsidRDefault="00181EA5" w:rsidP="00181EA5">
      <w:pPr>
        <w:ind w:firstLine="720"/>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 решение педагогических ситуаций;</w:t>
      </w:r>
    </w:p>
    <w:p w:rsidR="00181EA5" w:rsidRPr="00F078D2" w:rsidRDefault="00181EA5" w:rsidP="00181EA5">
      <w:pPr>
        <w:ind w:firstLine="720"/>
        <w:rPr>
          <w:rFonts w:ascii="Times New Roman" w:eastAsia="Times New Roman" w:hAnsi="Times New Roman" w:cs="Times New Roman"/>
          <w:b/>
          <w:sz w:val="24"/>
          <w:szCs w:val="24"/>
          <w:lang w:eastAsia="ru-RU"/>
        </w:rPr>
      </w:pPr>
      <w:r w:rsidRPr="00F078D2">
        <w:rPr>
          <w:rFonts w:ascii="Times New Roman" w:eastAsia="Times New Roman" w:hAnsi="Times New Roman" w:cs="Times New Roman"/>
          <w:b/>
          <w:sz w:val="24"/>
          <w:szCs w:val="24"/>
          <w:lang w:eastAsia="ru-RU"/>
        </w:rPr>
        <w:t>- тестирование.</w:t>
      </w:r>
    </w:p>
    <w:p w:rsidR="00181EA5" w:rsidRPr="00F339AD" w:rsidRDefault="00181EA5" w:rsidP="00181EA5">
      <w:pPr>
        <w:ind w:firstLine="720"/>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Форму проведения оценки профессиональных знаний определяет аттестационная комиссия по согласованию с аттестуемым работником.</w:t>
      </w:r>
    </w:p>
    <w:p w:rsidR="00181EA5" w:rsidRPr="00F339AD" w:rsidRDefault="00181EA5" w:rsidP="00181EA5">
      <w:pPr>
        <w:ind w:firstLine="720"/>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Оценка профессиональных знаний в форме решения педагогических ситуаций  предлагаются педагогическим работникам, в должностные обязанности которых не  входит проведение уроков, учебных занятий.</w:t>
      </w:r>
    </w:p>
    <w:p w:rsidR="00181EA5" w:rsidRPr="00F339AD" w:rsidRDefault="00181EA5" w:rsidP="00181EA5">
      <w:pPr>
        <w:ind w:firstLine="720"/>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2.4. Оценка профессиональных знаний проводятся в очной форме в присутствии представителей аттестационной комиссии и/или  экспертной комиссии аттестационной комиссии по соответствующему муниципальному образованию.</w:t>
      </w:r>
    </w:p>
    <w:p w:rsidR="00181EA5" w:rsidRPr="00F339AD" w:rsidRDefault="00181EA5" w:rsidP="00181EA5">
      <w:pPr>
        <w:ind w:firstLine="720"/>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Время проведения оценки профессиональных знаний составляет три часа от начала процедуры.</w:t>
      </w:r>
    </w:p>
    <w:p w:rsidR="00181EA5" w:rsidRPr="00F339AD" w:rsidRDefault="00181EA5" w:rsidP="00181EA5">
      <w:pPr>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 xml:space="preserve">       График, содержание и порядок проведения оценки профессиональных знаний регламентируются распорядительными актами организаций.</w:t>
      </w:r>
    </w:p>
    <w:p w:rsidR="00181EA5" w:rsidRPr="00F339AD" w:rsidRDefault="00181EA5" w:rsidP="00181EA5">
      <w:pPr>
        <w:ind w:left="210"/>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 xml:space="preserve">      2.5. Результаты оценки профессиональных знаний оформляются протоколом и представляются в аттестационную комиссию для принятия решения. </w:t>
      </w:r>
    </w:p>
    <w:p w:rsidR="00181EA5" w:rsidRPr="00F339AD" w:rsidRDefault="00181EA5" w:rsidP="00181EA5">
      <w:pPr>
        <w:ind w:left="210"/>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 xml:space="preserve">     Решение о соответствии занимаемой должности принимается в том случае, если аттестуемый работник набрал требуемое количество баллов по установленной нормативной  шкале. </w:t>
      </w:r>
    </w:p>
    <w:p w:rsidR="00181EA5" w:rsidRDefault="00181EA5" w:rsidP="00181EA5">
      <w:pPr>
        <w:ind w:left="210"/>
        <w:rPr>
          <w:rFonts w:ascii="Times New Roman" w:eastAsia="Times New Roman" w:hAnsi="Times New Roman" w:cs="Times New Roman"/>
          <w:sz w:val="24"/>
          <w:szCs w:val="24"/>
          <w:lang w:eastAsia="ru-RU"/>
        </w:rPr>
      </w:pPr>
    </w:p>
    <w:p w:rsidR="00181EA5" w:rsidRPr="00F339AD" w:rsidRDefault="00181EA5" w:rsidP="00181EA5">
      <w:pPr>
        <w:ind w:left="210"/>
        <w:rPr>
          <w:rFonts w:ascii="Times New Roman" w:eastAsia="Times New Roman" w:hAnsi="Times New Roman" w:cs="Times New Roman"/>
          <w:sz w:val="24"/>
          <w:szCs w:val="24"/>
          <w:lang w:eastAsia="ru-RU"/>
        </w:rPr>
      </w:pPr>
    </w:p>
    <w:tbl>
      <w:tblPr>
        <w:tblW w:w="0" w:type="auto"/>
        <w:tblInd w:w="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5"/>
        <w:gridCol w:w="5106"/>
      </w:tblGrid>
      <w:tr w:rsidR="00181EA5" w:rsidRPr="00F339AD" w:rsidTr="00B81B42">
        <w:tc>
          <w:tcPr>
            <w:tcW w:w="5105" w:type="dxa"/>
            <w:shd w:val="clear" w:color="auto" w:fill="auto"/>
          </w:tcPr>
          <w:p w:rsidR="00181EA5" w:rsidRPr="00F339AD" w:rsidRDefault="00181EA5" w:rsidP="00B81B42">
            <w:pPr>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lastRenderedPageBreak/>
              <w:t>Форма оценки профессиональных знаний</w:t>
            </w:r>
          </w:p>
        </w:tc>
        <w:tc>
          <w:tcPr>
            <w:tcW w:w="5106" w:type="dxa"/>
            <w:shd w:val="clear" w:color="auto" w:fill="auto"/>
          </w:tcPr>
          <w:p w:rsidR="00181EA5" w:rsidRPr="00F339AD" w:rsidRDefault="00181EA5" w:rsidP="00B81B42">
            <w:pPr>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 xml:space="preserve">Значение показателя соответствия занимаемой должности по результатам оценки профессиональных знаний </w:t>
            </w:r>
          </w:p>
          <w:p w:rsidR="00181EA5" w:rsidRPr="00F339AD" w:rsidRDefault="00181EA5" w:rsidP="00B81B42">
            <w:pPr>
              <w:rPr>
                <w:rFonts w:ascii="Times New Roman" w:eastAsia="Times New Roman" w:hAnsi="Times New Roman" w:cs="Times New Roman"/>
                <w:sz w:val="24"/>
                <w:szCs w:val="24"/>
                <w:lang w:eastAsia="ru-RU"/>
              </w:rPr>
            </w:pPr>
          </w:p>
        </w:tc>
      </w:tr>
      <w:tr w:rsidR="00181EA5" w:rsidRPr="00F339AD" w:rsidTr="00B81B42">
        <w:tc>
          <w:tcPr>
            <w:tcW w:w="5105" w:type="dxa"/>
            <w:shd w:val="clear" w:color="auto" w:fill="auto"/>
          </w:tcPr>
          <w:p w:rsidR="00181EA5" w:rsidRPr="00F339AD" w:rsidRDefault="00181EA5" w:rsidP="00B81B42">
            <w:pPr>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Подготовка конспекта урока, учебного занятия</w:t>
            </w:r>
          </w:p>
        </w:tc>
        <w:tc>
          <w:tcPr>
            <w:tcW w:w="5106" w:type="dxa"/>
            <w:shd w:val="clear" w:color="auto" w:fill="auto"/>
          </w:tcPr>
          <w:p w:rsidR="00181EA5" w:rsidRPr="00F339AD" w:rsidRDefault="00181EA5" w:rsidP="00B81B42">
            <w:pPr>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от 0,5 до 1 балла</w:t>
            </w:r>
          </w:p>
        </w:tc>
      </w:tr>
      <w:tr w:rsidR="00181EA5" w:rsidRPr="00F339AD" w:rsidTr="00B81B42">
        <w:tc>
          <w:tcPr>
            <w:tcW w:w="5105" w:type="dxa"/>
            <w:shd w:val="clear" w:color="auto" w:fill="auto"/>
          </w:tcPr>
          <w:p w:rsidR="00181EA5" w:rsidRPr="00F339AD" w:rsidRDefault="00181EA5" w:rsidP="00B81B42">
            <w:pPr>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Решение педагогических ситуаций</w:t>
            </w:r>
          </w:p>
          <w:p w:rsidR="00181EA5" w:rsidRPr="00F339AD" w:rsidRDefault="00181EA5" w:rsidP="00B81B42">
            <w:pPr>
              <w:rPr>
                <w:rFonts w:ascii="Times New Roman" w:eastAsia="Times New Roman" w:hAnsi="Times New Roman" w:cs="Times New Roman"/>
                <w:sz w:val="24"/>
                <w:szCs w:val="24"/>
                <w:lang w:eastAsia="ru-RU"/>
              </w:rPr>
            </w:pPr>
          </w:p>
        </w:tc>
        <w:tc>
          <w:tcPr>
            <w:tcW w:w="5106" w:type="dxa"/>
            <w:shd w:val="clear" w:color="auto" w:fill="auto"/>
          </w:tcPr>
          <w:p w:rsidR="00181EA5" w:rsidRPr="00F339AD" w:rsidRDefault="00181EA5" w:rsidP="00B81B42">
            <w:pPr>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от 4 баллов до 9 баллов</w:t>
            </w:r>
          </w:p>
        </w:tc>
      </w:tr>
      <w:tr w:rsidR="00181EA5" w:rsidRPr="00F339AD" w:rsidTr="00B81B42">
        <w:tc>
          <w:tcPr>
            <w:tcW w:w="5105" w:type="dxa"/>
            <w:shd w:val="clear" w:color="auto" w:fill="auto"/>
          </w:tcPr>
          <w:p w:rsidR="00181EA5" w:rsidRPr="00F339AD" w:rsidRDefault="00181EA5" w:rsidP="00B81B42">
            <w:pPr>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 xml:space="preserve">Тестирование </w:t>
            </w:r>
          </w:p>
        </w:tc>
        <w:tc>
          <w:tcPr>
            <w:tcW w:w="5106" w:type="dxa"/>
            <w:shd w:val="clear" w:color="auto" w:fill="auto"/>
          </w:tcPr>
          <w:p w:rsidR="00181EA5" w:rsidRPr="00F339AD" w:rsidRDefault="00181EA5" w:rsidP="00B81B42">
            <w:pPr>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60 баллов</w:t>
            </w:r>
          </w:p>
        </w:tc>
      </w:tr>
    </w:tbl>
    <w:p w:rsidR="00181EA5" w:rsidRPr="00F339AD" w:rsidRDefault="00181EA5" w:rsidP="00181EA5">
      <w:pPr>
        <w:ind w:left="210"/>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 xml:space="preserve">     В случае, </w:t>
      </w:r>
      <w:proofErr w:type="gramStart"/>
      <w:r w:rsidRPr="00F339AD">
        <w:rPr>
          <w:rFonts w:ascii="Times New Roman" w:eastAsia="Times New Roman" w:hAnsi="Times New Roman" w:cs="Times New Roman"/>
          <w:sz w:val="24"/>
          <w:szCs w:val="24"/>
          <w:lang w:eastAsia="ru-RU"/>
        </w:rPr>
        <w:t>если  результаты</w:t>
      </w:r>
      <w:proofErr w:type="gramEnd"/>
      <w:r w:rsidRPr="00F339AD">
        <w:rPr>
          <w:rFonts w:ascii="Times New Roman" w:eastAsia="Times New Roman" w:hAnsi="Times New Roman" w:cs="Times New Roman"/>
          <w:sz w:val="24"/>
          <w:szCs w:val="24"/>
          <w:lang w:eastAsia="ru-RU"/>
        </w:rPr>
        <w:t xml:space="preserve"> оценки профессиональных знаний ниже установленных показателей соответствия занимаемой должности,  аттестационная комиссия  принимает решение о несоответствии педагогического работника занимаемой должности.</w:t>
      </w:r>
    </w:p>
    <w:p w:rsidR="00181EA5" w:rsidRPr="00F339AD" w:rsidRDefault="00181EA5" w:rsidP="00181EA5">
      <w:pPr>
        <w:ind w:firstLine="720"/>
        <w:jc w:val="left"/>
        <w:rPr>
          <w:rFonts w:ascii="Times New Roman" w:eastAsia="Times New Roman" w:hAnsi="Times New Roman" w:cs="Times New Roman"/>
          <w:b/>
          <w:sz w:val="24"/>
          <w:szCs w:val="24"/>
          <w:lang w:eastAsia="ru-RU"/>
        </w:rPr>
        <w:sectPr w:rsidR="00181EA5" w:rsidRPr="00F339AD" w:rsidSect="00F15701">
          <w:pgSz w:w="11906" w:h="16838"/>
          <w:pgMar w:top="1134" w:right="567" w:bottom="1134" w:left="1134" w:header="709" w:footer="709" w:gutter="0"/>
          <w:cols w:space="708"/>
          <w:docGrid w:linePitch="360"/>
        </w:sectPr>
      </w:pPr>
    </w:p>
    <w:p w:rsidR="00181EA5" w:rsidRPr="00F339AD" w:rsidRDefault="00181EA5" w:rsidP="00181EA5">
      <w:pPr>
        <w:ind w:firstLine="720"/>
        <w:jc w:val="right"/>
        <w:rPr>
          <w:rFonts w:ascii="Times New Roman" w:eastAsia="Times New Roman" w:hAnsi="Times New Roman" w:cs="Times New Roman"/>
          <w:i/>
          <w:sz w:val="24"/>
          <w:szCs w:val="24"/>
          <w:lang w:eastAsia="ru-RU"/>
        </w:rPr>
      </w:pPr>
      <w:r w:rsidRPr="00F339AD">
        <w:rPr>
          <w:rFonts w:ascii="Times New Roman" w:eastAsia="Times New Roman" w:hAnsi="Times New Roman" w:cs="Times New Roman"/>
          <w:i/>
          <w:sz w:val="24"/>
          <w:szCs w:val="24"/>
          <w:lang w:eastAsia="ru-RU"/>
        </w:rPr>
        <w:lastRenderedPageBreak/>
        <w:t xml:space="preserve">Приложение </w:t>
      </w:r>
    </w:p>
    <w:p w:rsidR="00181EA5" w:rsidRPr="00F339AD" w:rsidRDefault="00181EA5" w:rsidP="00181EA5">
      <w:pPr>
        <w:ind w:firstLine="720"/>
        <w:jc w:val="right"/>
        <w:rPr>
          <w:rFonts w:ascii="Times New Roman" w:eastAsia="Times New Roman" w:hAnsi="Times New Roman" w:cs="Times New Roman"/>
          <w:i/>
          <w:sz w:val="24"/>
          <w:szCs w:val="24"/>
          <w:lang w:eastAsia="ru-RU"/>
        </w:rPr>
      </w:pPr>
    </w:p>
    <w:p w:rsidR="00181EA5" w:rsidRDefault="00181EA5" w:rsidP="00181EA5">
      <w:pPr>
        <w:ind w:firstLine="720"/>
        <w:jc w:val="left"/>
        <w:rPr>
          <w:rFonts w:ascii="Times New Roman" w:eastAsia="Times New Roman" w:hAnsi="Times New Roman" w:cs="Times New Roman"/>
          <w:b/>
          <w:sz w:val="24"/>
          <w:szCs w:val="24"/>
          <w:lang w:eastAsia="ru-RU"/>
        </w:rPr>
      </w:pPr>
    </w:p>
    <w:p w:rsidR="00181EA5" w:rsidRPr="00F339AD" w:rsidRDefault="00181EA5" w:rsidP="00181EA5">
      <w:pPr>
        <w:ind w:firstLine="720"/>
        <w:jc w:val="left"/>
        <w:rPr>
          <w:rFonts w:ascii="Times New Roman" w:eastAsia="Times New Roman" w:hAnsi="Times New Roman" w:cs="Times New Roman"/>
          <w:b/>
          <w:sz w:val="24"/>
          <w:szCs w:val="24"/>
          <w:lang w:eastAsia="ru-RU"/>
        </w:rPr>
      </w:pPr>
      <w:r w:rsidRPr="00F339AD">
        <w:rPr>
          <w:rFonts w:ascii="Times New Roman" w:eastAsia="Times New Roman" w:hAnsi="Times New Roman" w:cs="Times New Roman"/>
          <w:b/>
          <w:sz w:val="24"/>
          <w:szCs w:val="24"/>
          <w:lang w:eastAsia="ru-RU"/>
        </w:rPr>
        <w:t xml:space="preserve">Протокол  аттестационной комиссии ______________________________________________________________(организации) </w:t>
      </w:r>
    </w:p>
    <w:p w:rsidR="00181EA5" w:rsidRPr="00F339AD" w:rsidRDefault="00181EA5" w:rsidP="00181EA5">
      <w:pPr>
        <w:ind w:firstLine="720"/>
        <w:jc w:val="center"/>
        <w:rPr>
          <w:rFonts w:ascii="Times New Roman" w:eastAsia="Times New Roman" w:hAnsi="Times New Roman" w:cs="Times New Roman"/>
          <w:b/>
          <w:sz w:val="24"/>
          <w:szCs w:val="24"/>
          <w:lang w:eastAsia="ru-RU"/>
        </w:rPr>
      </w:pPr>
      <w:r w:rsidRPr="00F339AD">
        <w:rPr>
          <w:rFonts w:ascii="Times New Roman" w:eastAsia="Times New Roman" w:hAnsi="Times New Roman" w:cs="Times New Roman"/>
          <w:b/>
          <w:sz w:val="24"/>
          <w:szCs w:val="24"/>
          <w:lang w:eastAsia="ru-RU"/>
        </w:rPr>
        <w:t>по  __________________________________________________________району (городу)  по итогам  проведения</w:t>
      </w:r>
    </w:p>
    <w:p w:rsidR="00181EA5" w:rsidRPr="00F339AD" w:rsidRDefault="00181EA5" w:rsidP="00181EA5">
      <w:pPr>
        <w:ind w:firstLine="720"/>
        <w:jc w:val="left"/>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 xml:space="preserve">                                       (наименование  муниципального образования)</w:t>
      </w:r>
    </w:p>
    <w:p w:rsidR="00181EA5" w:rsidRPr="00F339AD" w:rsidRDefault="00181EA5" w:rsidP="00181EA5">
      <w:pPr>
        <w:ind w:firstLine="720"/>
        <w:jc w:val="center"/>
        <w:rPr>
          <w:rFonts w:ascii="Times New Roman" w:eastAsia="Times New Roman" w:hAnsi="Times New Roman" w:cs="Times New Roman"/>
          <w:b/>
          <w:sz w:val="24"/>
          <w:szCs w:val="24"/>
          <w:lang w:eastAsia="ru-RU"/>
        </w:rPr>
      </w:pPr>
      <w:r w:rsidRPr="00F339AD">
        <w:rPr>
          <w:rFonts w:ascii="Times New Roman" w:eastAsia="Times New Roman" w:hAnsi="Times New Roman" w:cs="Times New Roman"/>
          <w:b/>
          <w:sz w:val="24"/>
          <w:szCs w:val="24"/>
          <w:lang w:eastAsia="ru-RU"/>
        </w:rPr>
        <w:t>оценки профессиональных знаний в письменной форме  для педагогических работников, подлежащих аттестации с целью подтверждения соответствия занимаемой должности  в ___  квартале 20__ г.</w:t>
      </w:r>
    </w:p>
    <w:p w:rsidR="00181EA5" w:rsidRPr="00F339AD" w:rsidRDefault="00181EA5" w:rsidP="00181EA5">
      <w:pPr>
        <w:ind w:firstLine="720"/>
        <w:jc w:val="center"/>
        <w:rPr>
          <w:rFonts w:ascii="Times New Roman" w:eastAsia="Times New Roman" w:hAnsi="Times New Roman" w:cs="Times New Roman"/>
          <w:b/>
          <w:sz w:val="24"/>
          <w:szCs w:val="24"/>
          <w:lang w:eastAsia="ru-RU"/>
        </w:rPr>
      </w:pPr>
    </w:p>
    <w:p w:rsidR="00181EA5" w:rsidRPr="00F339AD" w:rsidRDefault="00181EA5" w:rsidP="00181EA5">
      <w:pPr>
        <w:ind w:firstLine="720"/>
        <w:jc w:val="center"/>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 xml:space="preserve">                                                                                                                    Дата проведения_______________________________</w:t>
      </w:r>
    </w:p>
    <w:p w:rsidR="00181EA5" w:rsidRPr="00F339AD" w:rsidRDefault="00181EA5" w:rsidP="00181EA5">
      <w:pPr>
        <w:ind w:firstLine="720"/>
        <w:jc w:val="center"/>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 xml:space="preserve">                                                                                                                      Место проведения______________________________</w:t>
      </w:r>
    </w:p>
    <w:p w:rsidR="00181EA5" w:rsidRPr="00F339AD" w:rsidRDefault="00181EA5" w:rsidP="00181EA5">
      <w:pPr>
        <w:ind w:firstLine="540"/>
        <w:jc w:val="left"/>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w:t>
      </w:r>
    </w:p>
    <w:tbl>
      <w:tblPr>
        <w:tblW w:w="1551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1985"/>
        <w:gridCol w:w="1763"/>
        <w:gridCol w:w="1829"/>
        <w:gridCol w:w="1652"/>
        <w:gridCol w:w="3253"/>
        <w:gridCol w:w="1440"/>
        <w:gridCol w:w="1403"/>
        <w:gridCol w:w="1764"/>
      </w:tblGrid>
      <w:tr w:rsidR="00181EA5" w:rsidRPr="00F339AD" w:rsidTr="00B81B42">
        <w:trPr>
          <w:trHeight w:val="605"/>
        </w:trPr>
        <w:tc>
          <w:tcPr>
            <w:tcW w:w="426" w:type="dxa"/>
            <w:vMerge w:val="restart"/>
            <w:tcBorders>
              <w:top w:val="single" w:sz="4" w:space="0" w:color="auto"/>
              <w:left w:val="single" w:sz="4" w:space="0" w:color="auto"/>
              <w:bottom w:val="single" w:sz="4" w:space="0" w:color="auto"/>
              <w:right w:val="single" w:sz="4" w:space="0" w:color="auto"/>
            </w:tcBorders>
          </w:tcPr>
          <w:p w:rsidR="00181EA5" w:rsidRPr="00F339AD" w:rsidRDefault="00181EA5" w:rsidP="00B81B42">
            <w:pPr>
              <w:jc w:val="right"/>
              <w:rPr>
                <w:rFonts w:ascii="Times New Roman" w:eastAsia="Times New Roman" w:hAnsi="Times New Roman" w:cs="Times New Roman"/>
                <w:sz w:val="24"/>
                <w:szCs w:val="24"/>
                <w:lang w:eastAsia="ru-RU"/>
              </w:rPr>
            </w:pPr>
          </w:p>
          <w:p w:rsidR="00181EA5" w:rsidRPr="00F339AD" w:rsidRDefault="00181EA5" w:rsidP="00B81B42">
            <w:pPr>
              <w:jc w:val="right"/>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w:t>
            </w:r>
          </w:p>
        </w:tc>
        <w:tc>
          <w:tcPr>
            <w:tcW w:w="1985" w:type="dxa"/>
            <w:vMerge w:val="restart"/>
            <w:tcBorders>
              <w:top w:val="single" w:sz="4" w:space="0" w:color="auto"/>
              <w:left w:val="single" w:sz="4" w:space="0" w:color="auto"/>
              <w:bottom w:val="single" w:sz="4" w:space="0" w:color="auto"/>
              <w:right w:val="single" w:sz="4" w:space="0" w:color="auto"/>
            </w:tcBorders>
            <w:hideMark/>
          </w:tcPr>
          <w:p w:rsidR="00181EA5" w:rsidRPr="00F339AD" w:rsidRDefault="00181EA5" w:rsidP="00B81B42">
            <w:pPr>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 xml:space="preserve">Фамилия, имя, отчество аттестуемого работника </w:t>
            </w:r>
          </w:p>
        </w:tc>
        <w:tc>
          <w:tcPr>
            <w:tcW w:w="1763" w:type="dxa"/>
            <w:vMerge w:val="restart"/>
            <w:tcBorders>
              <w:top w:val="single" w:sz="4" w:space="0" w:color="auto"/>
              <w:left w:val="single" w:sz="4" w:space="0" w:color="auto"/>
              <w:bottom w:val="single" w:sz="4" w:space="0" w:color="auto"/>
              <w:right w:val="single" w:sz="4" w:space="0" w:color="auto"/>
            </w:tcBorders>
            <w:hideMark/>
          </w:tcPr>
          <w:p w:rsidR="00181EA5" w:rsidRPr="00F339AD" w:rsidRDefault="00181EA5" w:rsidP="00B81B42">
            <w:pPr>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 xml:space="preserve">Должность, предмет, </w:t>
            </w:r>
          </w:p>
        </w:tc>
        <w:tc>
          <w:tcPr>
            <w:tcW w:w="1829" w:type="dxa"/>
            <w:vMerge w:val="restart"/>
            <w:tcBorders>
              <w:top w:val="single" w:sz="4" w:space="0" w:color="auto"/>
              <w:left w:val="single" w:sz="4" w:space="0" w:color="auto"/>
              <w:bottom w:val="single" w:sz="4" w:space="0" w:color="auto"/>
              <w:right w:val="single" w:sz="4" w:space="0" w:color="auto"/>
            </w:tcBorders>
            <w:hideMark/>
          </w:tcPr>
          <w:p w:rsidR="00181EA5" w:rsidRPr="00F339AD" w:rsidRDefault="00181EA5" w:rsidP="00B81B42">
            <w:pPr>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Образование, наименование ВУЗа (</w:t>
            </w:r>
            <w:proofErr w:type="spellStart"/>
            <w:r w:rsidRPr="00F339AD">
              <w:rPr>
                <w:rFonts w:ascii="Times New Roman" w:eastAsia="Times New Roman" w:hAnsi="Times New Roman" w:cs="Times New Roman"/>
                <w:sz w:val="24"/>
                <w:szCs w:val="24"/>
                <w:lang w:eastAsia="ru-RU"/>
              </w:rPr>
              <w:t>ССУЗа</w:t>
            </w:r>
            <w:proofErr w:type="spellEnd"/>
            <w:r w:rsidRPr="00F339AD">
              <w:rPr>
                <w:rFonts w:ascii="Times New Roman" w:eastAsia="Times New Roman" w:hAnsi="Times New Roman" w:cs="Times New Roman"/>
                <w:sz w:val="24"/>
                <w:szCs w:val="24"/>
                <w:lang w:eastAsia="ru-RU"/>
              </w:rPr>
              <w:t xml:space="preserve">), квалификация  по диплому </w:t>
            </w:r>
          </w:p>
        </w:tc>
        <w:tc>
          <w:tcPr>
            <w:tcW w:w="1652" w:type="dxa"/>
            <w:vMerge w:val="restart"/>
            <w:tcBorders>
              <w:top w:val="single" w:sz="4" w:space="0" w:color="auto"/>
              <w:left w:val="single" w:sz="4" w:space="0" w:color="auto"/>
              <w:bottom w:val="single" w:sz="4" w:space="0" w:color="auto"/>
              <w:right w:val="single" w:sz="4" w:space="0" w:color="auto"/>
            </w:tcBorders>
            <w:hideMark/>
          </w:tcPr>
          <w:p w:rsidR="00181EA5" w:rsidRPr="00F339AD" w:rsidRDefault="00181EA5" w:rsidP="00B81B42">
            <w:pPr>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 xml:space="preserve"> </w:t>
            </w:r>
            <w:proofErr w:type="spellStart"/>
            <w:r w:rsidRPr="00F339AD">
              <w:rPr>
                <w:rFonts w:ascii="Times New Roman" w:eastAsia="Times New Roman" w:hAnsi="Times New Roman" w:cs="Times New Roman"/>
                <w:sz w:val="24"/>
                <w:szCs w:val="24"/>
                <w:lang w:eastAsia="ru-RU"/>
              </w:rPr>
              <w:t>Педстаж</w:t>
            </w:r>
            <w:proofErr w:type="spellEnd"/>
            <w:r w:rsidRPr="00F339AD">
              <w:rPr>
                <w:rFonts w:ascii="Times New Roman" w:eastAsia="Times New Roman" w:hAnsi="Times New Roman" w:cs="Times New Roman"/>
                <w:sz w:val="24"/>
                <w:szCs w:val="24"/>
                <w:lang w:eastAsia="ru-RU"/>
              </w:rPr>
              <w:t>/стаж работы по специальности (в должности)</w:t>
            </w:r>
          </w:p>
        </w:tc>
        <w:tc>
          <w:tcPr>
            <w:tcW w:w="3253" w:type="dxa"/>
            <w:vMerge w:val="restart"/>
            <w:tcBorders>
              <w:top w:val="single" w:sz="4" w:space="0" w:color="auto"/>
              <w:left w:val="single" w:sz="4" w:space="0" w:color="auto"/>
              <w:bottom w:val="single" w:sz="4" w:space="0" w:color="auto"/>
              <w:right w:val="single" w:sz="4" w:space="0" w:color="auto"/>
            </w:tcBorders>
            <w:hideMark/>
          </w:tcPr>
          <w:p w:rsidR="00181EA5" w:rsidRPr="00F339AD" w:rsidRDefault="00181EA5" w:rsidP="00B81B42">
            <w:pPr>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 xml:space="preserve">Оценка уровня </w:t>
            </w:r>
            <w:proofErr w:type="gramStart"/>
            <w:r w:rsidRPr="00F339AD">
              <w:rPr>
                <w:rFonts w:ascii="Times New Roman" w:eastAsia="Times New Roman" w:hAnsi="Times New Roman" w:cs="Times New Roman"/>
                <w:sz w:val="24"/>
                <w:szCs w:val="24"/>
                <w:lang w:eastAsia="ru-RU"/>
              </w:rPr>
              <w:t>квалификации  работника</w:t>
            </w:r>
            <w:proofErr w:type="gramEnd"/>
            <w:r w:rsidRPr="00F339AD">
              <w:rPr>
                <w:rFonts w:ascii="Times New Roman" w:eastAsia="Times New Roman" w:hAnsi="Times New Roman" w:cs="Times New Roman"/>
                <w:sz w:val="24"/>
                <w:szCs w:val="24"/>
                <w:lang w:eastAsia="ru-RU"/>
              </w:rPr>
              <w:t xml:space="preserve"> в представлении работодателя (соответствует занимаемой должности, соответствует занимаемой должности с рекомендациями (указываются рекомендации), не соответствует занимаемой должности </w:t>
            </w:r>
          </w:p>
        </w:tc>
        <w:tc>
          <w:tcPr>
            <w:tcW w:w="4607" w:type="dxa"/>
            <w:gridSpan w:val="3"/>
            <w:tcBorders>
              <w:top w:val="single" w:sz="4" w:space="0" w:color="auto"/>
              <w:left w:val="single" w:sz="4" w:space="0" w:color="auto"/>
              <w:bottom w:val="single" w:sz="4" w:space="0" w:color="auto"/>
              <w:right w:val="single" w:sz="4" w:space="0" w:color="auto"/>
            </w:tcBorders>
            <w:hideMark/>
          </w:tcPr>
          <w:p w:rsidR="00181EA5" w:rsidRPr="00F339AD" w:rsidRDefault="00181EA5" w:rsidP="00B81B42">
            <w:pPr>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Результаты квалификационных испытаний</w:t>
            </w:r>
          </w:p>
        </w:tc>
      </w:tr>
      <w:tr w:rsidR="00181EA5" w:rsidRPr="00F339AD" w:rsidTr="00B81B42">
        <w:trPr>
          <w:trHeight w:val="1395"/>
        </w:trPr>
        <w:tc>
          <w:tcPr>
            <w:tcW w:w="426" w:type="dxa"/>
            <w:vMerge/>
            <w:tcBorders>
              <w:top w:val="single" w:sz="4" w:space="0" w:color="auto"/>
              <w:left w:val="single" w:sz="4" w:space="0" w:color="auto"/>
              <w:bottom w:val="single" w:sz="4" w:space="0" w:color="auto"/>
              <w:right w:val="single" w:sz="4" w:space="0" w:color="auto"/>
            </w:tcBorders>
            <w:vAlign w:val="center"/>
            <w:hideMark/>
          </w:tcPr>
          <w:p w:rsidR="00181EA5" w:rsidRPr="00F339AD" w:rsidRDefault="00181EA5" w:rsidP="00B81B42">
            <w:pPr>
              <w:jc w:val="left"/>
              <w:rPr>
                <w:rFonts w:ascii="Times New Roman" w:eastAsia="Times New Roman" w:hAnsi="Times New Roman" w:cs="Times New Roman"/>
                <w:sz w:val="24"/>
                <w:szCs w:val="24"/>
                <w:lang w:eastAsia="ru-RU"/>
              </w:rPr>
            </w:pP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181EA5" w:rsidRPr="00F339AD" w:rsidRDefault="00181EA5" w:rsidP="00B81B42">
            <w:pPr>
              <w:jc w:val="left"/>
              <w:rPr>
                <w:rFonts w:ascii="Times New Roman" w:eastAsia="Times New Roman" w:hAnsi="Times New Roman" w:cs="Times New Roman"/>
                <w:sz w:val="24"/>
                <w:szCs w:val="24"/>
                <w:lang w:eastAsia="ru-RU"/>
              </w:rPr>
            </w:pPr>
          </w:p>
        </w:tc>
        <w:tc>
          <w:tcPr>
            <w:tcW w:w="1763" w:type="dxa"/>
            <w:vMerge/>
            <w:tcBorders>
              <w:top w:val="single" w:sz="4" w:space="0" w:color="auto"/>
              <w:left w:val="single" w:sz="4" w:space="0" w:color="auto"/>
              <w:bottom w:val="single" w:sz="4" w:space="0" w:color="auto"/>
              <w:right w:val="single" w:sz="4" w:space="0" w:color="auto"/>
            </w:tcBorders>
            <w:vAlign w:val="center"/>
            <w:hideMark/>
          </w:tcPr>
          <w:p w:rsidR="00181EA5" w:rsidRPr="00F339AD" w:rsidRDefault="00181EA5" w:rsidP="00B81B42">
            <w:pPr>
              <w:jc w:val="left"/>
              <w:rPr>
                <w:rFonts w:ascii="Times New Roman" w:eastAsia="Times New Roman" w:hAnsi="Times New Roman" w:cs="Times New Roman"/>
                <w:sz w:val="24"/>
                <w:szCs w:val="24"/>
                <w:lang w:eastAsia="ru-RU"/>
              </w:rPr>
            </w:pPr>
          </w:p>
        </w:tc>
        <w:tc>
          <w:tcPr>
            <w:tcW w:w="1829" w:type="dxa"/>
            <w:vMerge/>
            <w:tcBorders>
              <w:top w:val="single" w:sz="4" w:space="0" w:color="auto"/>
              <w:left w:val="single" w:sz="4" w:space="0" w:color="auto"/>
              <w:bottom w:val="single" w:sz="4" w:space="0" w:color="auto"/>
              <w:right w:val="single" w:sz="4" w:space="0" w:color="auto"/>
            </w:tcBorders>
            <w:vAlign w:val="center"/>
            <w:hideMark/>
          </w:tcPr>
          <w:p w:rsidR="00181EA5" w:rsidRPr="00F339AD" w:rsidRDefault="00181EA5" w:rsidP="00B81B42">
            <w:pPr>
              <w:jc w:val="left"/>
              <w:rPr>
                <w:rFonts w:ascii="Times New Roman" w:eastAsia="Times New Roman" w:hAnsi="Times New Roman" w:cs="Times New Roman"/>
                <w:sz w:val="24"/>
                <w:szCs w:val="24"/>
                <w:lang w:eastAsia="ru-RU"/>
              </w:rPr>
            </w:pPr>
          </w:p>
        </w:tc>
        <w:tc>
          <w:tcPr>
            <w:tcW w:w="1652" w:type="dxa"/>
            <w:vMerge/>
            <w:tcBorders>
              <w:top w:val="single" w:sz="4" w:space="0" w:color="auto"/>
              <w:left w:val="single" w:sz="4" w:space="0" w:color="auto"/>
              <w:bottom w:val="single" w:sz="4" w:space="0" w:color="auto"/>
              <w:right w:val="single" w:sz="4" w:space="0" w:color="auto"/>
            </w:tcBorders>
            <w:vAlign w:val="center"/>
            <w:hideMark/>
          </w:tcPr>
          <w:p w:rsidR="00181EA5" w:rsidRPr="00F339AD" w:rsidRDefault="00181EA5" w:rsidP="00B81B42">
            <w:pPr>
              <w:jc w:val="left"/>
              <w:rPr>
                <w:rFonts w:ascii="Times New Roman" w:eastAsia="Times New Roman" w:hAnsi="Times New Roman" w:cs="Times New Roman"/>
                <w:sz w:val="24"/>
                <w:szCs w:val="24"/>
                <w:lang w:eastAsia="ru-RU"/>
              </w:rPr>
            </w:pPr>
          </w:p>
        </w:tc>
        <w:tc>
          <w:tcPr>
            <w:tcW w:w="3253" w:type="dxa"/>
            <w:vMerge/>
            <w:tcBorders>
              <w:top w:val="single" w:sz="4" w:space="0" w:color="auto"/>
              <w:left w:val="single" w:sz="4" w:space="0" w:color="auto"/>
              <w:bottom w:val="single" w:sz="4" w:space="0" w:color="auto"/>
              <w:right w:val="single" w:sz="4" w:space="0" w:color="auto"/>
            </w:tcBorders>
            <w:vAlign w:val="center"/>
            <w:hideMark/>
          </w:tcPr>
          <w:p w:rsidR="00181EA5" w:rsidRPr="00F339AD" w:rsidRDefault="00181EA5" w:rsidP="00B81B42">
            <w:pPr>
              <w:jc w:val="left"/>
              <w:rPr>
                <w:rFonts w:ascii="Times New Roman" w:eastAsia="Times New Roman" w:hAnsi="Times New Roman" w:cs="Times New Roman"/>
                <w:sz w:val="24"/>
                <w:szCs w:val="24"/>
                <w:lang w:eastAsia="ru-RU"/>
              </w:rPr>
            </w:pPr>
          </w:p>
        </w:tc>
        <w:tc>
          <w:tcPr>
            <w:tcW w:w="1440" w:type="dxa"/>
            <w:tcBorders>
              <w:top w:val="single" w:sz="4" w:space="0" w:color="auto"/>
              <w:left w:val="single" w:sz="4" w:space="0" w:color="auto"/>
              <w:bottom w:val="single" w:sz="4" w:space="0" w:color="auto"/>
              <w:right w:val="single" w:sz="4" w:space="0" w:color="auto"/>
            </w:tcBorders>
            <w:hideMark/>
          </w:tcPr>
          <w:p w:rsidR="00181EA5" w:rsidRPr="00F339AD" w:rsidRDefault="00181EA5" w:rsidP="00B81B42">
            <w:pPr>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Количество баллов по результатам оценки профессиональных знаний</w:t>
            </w:r>
          </w:p>
        </w:tc>
        <w:tc>
          <w:tcPr>
            <w:tcW w:w="1403" w:type="dxa"/>
            <w:tcBorders>
              <w:top w:val="single" w:sz="4" w:space="0" w:color="auto"/>
              <w:left w:val="single" w:sz="4" w:space="0" w:color="auto"/>
              <w:bottom w:val="single" w:sz="4" w:space="0" w:color="auto"/>
              <w:right w:val="single" w:sz="4" w:space="0" w:color="auto"/>
            </w:tcBorders>
            <w:hideMark/>
          </w:tcPr>
          <w:p w:rsidR="00181EA5" w:rsidRPr="00F339AD" w:rsidRDefault="00181EA5" w:rsidP="00B81B42">
            <w:pPr>
              <w:ind w:left="-61"/>
              <w:rPr>
                <w:rFonts w:ascii="Times New Roman" w:eastAsia="Times New Roman" w:hAnsi="Times New Roman" w:cs="Times New Roman"/>
                <w:sz w:val="24"/>
                <w:szCs w:val="24"/>
                <w:lang w:eastAsia="ru-RU"/>
              </w:rPr>
            </w:pPr>
            <w:proofErr w:type="gramStart"/>
            <w:r w:rsidRPr="00F339AD">
              <w:rPr>
                <w:rFonts w:ascii="Times New Roman" w:eastAsia="Times New Roman" w:hAnsi="Times New Roman" w:cs="Times New Roman"/>
                <w:sz w:val="24"/>
                <w:szCs w:val="24"/>
                <w:lang w:eastAsia="ru-RU"/>
              </w:rPr>
              <w:t>Оценка  квалификационной</w:t>
            </w:r>
            <w:proofErr w:type="gramEnd"/>
            <w:r w:rsidRPr="00F339AD">
              <w:rPr>
                <w:rFonts w:ascii="Times New Roman" w:eastAsia="Times New Roman" w:hAnsi="Times New Roman" w:cs="Times New Roman"/>
                <w:sz w:val="24"/>
                <w:szCs w:val="24"/>
                <w:lang w:eastAsia="ru-RU"/>
              </w:rPr>
              <w:t xml:space="preserve"> работы (удовлетворительно, </w:t>
            </w:r>
            <w:proofErr w:type="spellStart"/>
            <w:r w:rsidRPr="00F339AD">
              <w:rPr>
                <w:rFonts w:ascii="Times New Roman" w:eastAsia="Times New Roman" w:hAnsi="Times New Roman" w:cs="Times New Roman"/>
                <w:sz w:val="24"/>
                <w:szCs w:val="24"/>
                <w:lang w:eastAsia="ru-RU"/>
              </w:rPr>
              <w:t>неудовлет-ворительно</w:t>
            </w:r>
            <w:proofErr w:type="spellEnd"/>
            <w:r w:rsidRPr="00F339AD">
              <w:rPr>
                <w:rFonts w:ascii="Times New Roman" w:eastAsia="Times New Roman" w:hAnsi="Times New Roman" w:cs="Times New Roman"/>
                <w:sz w:val="24"/>
                <w:szCs w:val="24"/>
                <w:lang w:eastAsia="ru-RU"/>
              </w:rPr>
              <w:t xml:space="preserve">) </w:t>
            </w:r>
          </w:p>
        </w:tc>
        <w:tc>
          <w:tcPr>
            <w:tcW w:w="1764" w:type="dxa"/>
            <w:tcBorders>
              <w:top w:val="single" w:sz="4" w:space="0" w:color="auto"/>
              <w:left w:val="single" w:sz="4" w:space="0" w:color="auto"/>
              <w:bottom w:val="single" w:sz="4" w:space="0" w:color="auto"/>
              <w:right w:val="single" w:sz="4" w:space="0" w:color="auto"/>
            </w:tcBorders>
            <w:hideMark/>
          </w:tcPr>
          <w:p w:rsidR="00181EA5" w:rsidRPr="00F339AD" w:rsidRDefault="00181EA5" w:rsidP="00B81B42">
            <w:pPr>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Рекомендации аттестуемому работнику</w:t>
            </w:r>
          </w:p>
        </w:tc>
      </w:tr>
    </w:tbl>
    <w:p w:rsidR="00181EA5" w:rsidRPr="00F339AD" w:rsidRDefault="00181EA5" w:rsidP="00181EA5">
      <w:pPr>
        <w:ind w:firstLine="720"/>
        <w:rPr>
          <w:rFonts w:ascii="Times New Roman" w:eastAsia="Times New Roman" w:hAnsi="Times New Roman" w:cs="Times New Roman"/>
          <w:sz w:val="24"/>
          <w:szCs w:val="24"/>
          <w:lang w:eastAsia="ru-RU"/>
        </w:rPr>
      </w:pPr>
    </w:p>
    <w:p w:rsidR="00181EA5" w:rsidRPr="00F339AD" w:rsidRDefault="00181EA5" w:rsidP="00181EA5">
      <w:pPr>
        <w:ind w:firstLine="720"/>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Председатель (заместитель председателя)</w:t>
      </w:r>
    </w:p>
    <w:p w:rsidR="00181EA5" w:rsidRPr="00F339AD" w:rsidRDefault="00181EA5" w:rsidP="00181EA5">
      <w:pPr>
        <w:ind w:firstLine="720"/>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 xml:space="preserve"> аттестационной комиссии образовательной организации</w:t>
      </w:r>
      <w:r w:rsidRPr="00F339AD">
        <w:rPr>
          <w:rFonts w:ascii="Times New Roman" w:eastAsia="Times New Roman" w:hAnsi="Times New Roman" w:cs="Times New Roman"/>
          <w:sz w:val="24"/>
          <w:szCs w:val="24"/>
          <w:lang w:eastAsia="ru-RU"/>
        </w:rPr>
        <w:tab/>
      </w:r>
      <w:r w:rsidRPr="00F339AD">
        <w:rPr>
          <w:rFonts w:ascii="Times New Roman" w:eastAsia="Times New Roman" w:hAnsi="Times New Roman" w:cs="Times New Roman"/>
          <w:sz w:val="24"/>
          <w:szCs w:val="24"/>
          <w:lang w:eastAsia="ru-RU"/>
        </w:rPr>
        <w:tab/>
      </w:r>
      <w:r w:rsidRPr="00F339AD">
        <w:rPr>
          <w:rFonts w:ascii="Times New Roman" w:eastAsia="Times New Roman" w:hAnsi="Times New Roman" w:cs="Times New Roman"/>
          <w:sz w:val="24"/>
          <w:szCs w:val="24"/>
          <w:lang w:eastAsia="ru-RU"/>
        </w:rPr>
        <w:tab/>
        <w:t>ФИО, должность</w:t>
      </w:r>
      <w:r w:rsidRPr="00F339AD">
        <w:rPr>
          <w:rFonts w:ascii="Times New Roman" w:eastAsia="Times New Roman" w:hAnsi="Times New Roman" w:cs="Times New Roman"/>
          <w:sz w:val="24"/>
          <w:szCs w:val="24"/>
          <w:lang w:eastAsia="ru-RU"/>
        </w:rPr>
        <w:tab/>
      </w:r>
      <w:r w:rsidRPr="00F339AD">
        <w:rPr>
          <w:rFonts w:ascii="Times New Roman" w:eastAsia="Times New Roman" w:hAnsi="Times New Roman" w:cs="Times New Roman"/>
          <w:sz w:val="24"/>
          <w:szCs w:val="24"/>
          <w:lang w:eastAsia="ru-RU"/>
        </w:rPr>
        <w:tab/>
      </w:r>
      <w:r w:rsidRPr="00F339AD">
        <w:rPr>
          <w:rFonts w:ascii="Times New Roman" w:eastAsia="Times New Roman" w:hAnsi="Times New Roman" w:cs="Times New Roman"/>
          <w:sz w:val="24"/>
          <w:szCs w:val="24"/>
          <w:lang w:eastAsia="ru-RU"/>
        </w:rPr>
        <w:tab/>
      </w:r>
      <w:r w:rsidRPr="00F339AD">
        <w:rPr>
          <w:rFonts w:ascii="Times New Roman" w:eastAsia="Times New Roman" w:hAnsi="Times New Roman" w:cs="Times New Roman"/>
          <w:sz w:val="24"/>
          <w:szCs w:val="24"/>
          <w:lang w:eastAsia="ru-RU"/>
        </w:rPr>
        <w:tab/>
        <w:t>(подпись)</w:t>
      </w:r>
    </w:p>
    <w:p w:rsidR="00181EA5" w:rsidRPr="00F339AD" w:rsidRDefault="00181EA5" w:rsidP="00181EA5">
      <w:pPr>
        <w:ind w:left="540"/>
        <w:rPr>
          <w:rFonts w:ascii="Times New Roman" w:eastAsia="Times New Roman" w:hAnsi="Times New Roman" w:cs="Times New Roman"/>
          <w:sz w:val="24"/>
          <w:szCs w:val="24"/>
          <w:lang w:eastAsia="ru-RU"/>
        </w:rPr>
      </w:pPr>
    </w:p>
    <w:p w:rsidR="00181EA5" w:rsidRPr="00F339AD" w:rsidRDefault="00181EA5" w:rsidP="00181EA5">
      <w:pPr>
        <w:ind w:left="540"/>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МП</w:t>
      </w:r>
    </w:p>
    <w:p w:rsidR="00181EA5" w:rsidRPr="00F339AD" w:rsidRDefault="00181EA5" w:rsidP="00181EA5">
      <w:pPr>
        <w:ind w:firstLine="720"/>
        <w:rPr>
          <w:rFonts w:ascii="Times New Roman" w:eastAsia="Times New Roman" w:hAnsi="Times New Roman" w:cs="Times New Roman"/>
          <w:sz w:val="24"/>
          <w:szCs w:val="24"/>
          <w:lang w:eastAsia="ru-RU"/>
        </w:rPr>
      </w:pPr>
      <w:r w:rsidRPr="00F339AD">
        <w:rPr>
          <w:rFonts w:ascii="Times New Roman" w:eastAsia="Times New Roman" w:hAnsi="Times New Roman" w:cs="Times New Roman"/>
          <w:sz w:val="24"/>
          <w:szCs w:val="24"/>
          <w:lang w:eastAsia="ru-RU"/>
        </w:rPr>
        <w:t>Секретарь комиссии</w:t>
      </w:r>
    </w:p>
    <w:p w:rsidR="00181EA5" w:rsidRPr="00F339AD" w:rsidRDefault="00181EA5" w:rsidP="00181EA5">
      <w:pPr>
        <w:ind w:firstLine="720"/>
        <w:rPr>
          <w:rFonts w:ascii="Times New Roman" w:eastAsia="Times New Roman" w:hAnsi="Times New Roman" w:cs="Times New Roman"/>
          <w:sz w:val="24"/>
          <w:szCs w:val="24"/>
          <w:lang w:eastAsia="ru-RU"/>
        </w:rPr>
      </w:pPr>
    </w:p>
    <w:p w:rsidR="00181EA5" w:rsidRDefault="00181EA5" w:rsidP="000E2DCF">
      <w:pPr>
        <w:ind w:firstLine="720"/>
        <w:rPr>
          <w:rFonts w:ascii="Times New Roman" w:hAnsi="Times New Roman" w:cs="Times New Roman"/>
          <w:i/>
          <w:noProof/>
          <w:sz w:val="24"/>
          <w:szCs w:val="24"/>
          <w:lang w:eastAsia="ru-RU"/>
        </w:rPr>
      </w:pPr>
      <w:r w:rsidRPr="00F339AD">
        <w:rPr>
          <w:rFonts w:ascii="Times New Roman" w:eastAsia="Times New Roman" w:hAnsi="Times New Roman" w:cs="Times New Roman"/>
          <w:sz w:val="24"/>
          <w:szCs w:val="24"/>
          <w:lang w:eastAsia="ru-RU"/>
        </w:rPr>
        <w:t xml:space="preserve">Члены комиссии </w:t>
      </w:r>
      <w:bookmarkStart w:id="0" w:name="_GoBack"/>
      <w:bookmarkEnd w:id="0"/>
    </w:p>
    <w:p w:rsidR="00163B1E" w:rsidRDefault="00163B1E"/>
    <w:sectPr w:rsidR="00163B1E" w:rsidSect="00181EA5">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icrosoft Sans Serif">
    <w:panose1 w:val="020B0604020202020204"/>
    <w:charset w:val="CC"/>
    <w:family w:val="swiss"/>
    <w:pitch w:val="variable"/>
    <w:sig w:usb0="E1002AFF" w:usb1="C0000002"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2A0B1C"/>
    <w:multiLevelType w:val="hybridMultilevel"/>
    <w:tmpl w:val="B8D67178"/>
    <w:lvl w:ilvl="0" w:tplc="BC7EB278">
      <w:start w:val="1"/>
      <w:numFmt w:val="decimal"/>
      <w:lvlText w:val="%1."/>
      <w:lvlJc w:val="left"/>
      <w:pPr>
        <w:ind w:left="504" w:hanging="360"/>
      </w:pPr>
      <w:rPr>
        <w:b w:val="0"/>
      </w:rPr>
    </w:lvl>
    <w:lvl w:ilvl="1" w:tplc="04190019">
      <w:start w:val="1"/>
      <w:numFmt w:val="lowerLetter"/>
      <w:lvlText w:val="%2."/>
      <w:lvlJc w:val="left"/>
      <w:pPr>
        <w:ind w:left="1224" w:hanging="360"/>
      </w:pPr>
    </w:lvl>
    <w:lvl w:ilvl="2" w:tplc="0419001B">
      <w:start w:val="1"/>
      <w:numFmt w:val="lowerRoman"/>
      <w:lvlText w:val="%3."/>
      <w:lvlJc w:val="right"/>
      <w:pPr>
        <w:ind w:left="1944" w:hanging="180"/>
      </w:pPr>
    </w:lvl>
    <w:lvl w:ilvl="3" w:tplc="0419000F">
      <w:start w:val="1"/>
      <w:numFmt w:val="decimal"/>
      <w:lvlText w:val="%4."/>
      <w:lvlJc w:val="left"/>
      <w:pPr>
        <w:ind w:left="2664" w:hanging="360"/>
      </w:pPr>
    </w:lvl>
    <w:lvl w:ilvl="4" w:tplc="04190019">
      <w:start w:val="1"/>
      <w:numFmt w:val="lowerLetter"/>
      <w:lvlText w:val="%5."/>
      <w:lvlJc w:val="left"/>
      <w:pPr>
        <w:ind w:left="3384" w:hanging="360"/>
      </w:pPr>
    </w:lvl>
    <w:lvl w:ilvl="5" w:tplc="0419001B">
      <w:start w:val="1"/>
      <w:numFmt w:val="lowerRoman"/>
      <w:lvlText w:val="%6."/>
      <w:lvlJc w:val="right"/>
      <w:pPr>
        <w:ind w:left="4104" w:hanging="180"/>
      </w:pPr>
    </w:lvl>
    <w:lvl w:ilvl="6" w:tplc="0419000F">
      <w:start w:val="1"/>
      <w:numFmt w:val="decimal"/>
      <w:lvlText w:val="%7."/>
      <w:lvlJc w:val="left"/>
      <w:pPr>
        <w:ind w:left="4824" w:hanging="360"/>
      </w:pPr>
    </w:lvl>
    <w:lvl w:ilvl="7" w:tplc="04190019">
      <w:start w:val="1"/>
      <w:numFmt w:val="lowerLetter"/>
      <w:lvlText w:val="%8."/>
      <w:lvlJc w:val="left"/>
      <w:pPr>
        <w:ind w:left="5544" w:hanging="360"/>
      </w:pPr>
    </w:lvl>
    <w:lvl w:ilvl="8" w:tplc="0419001B">
      <w:start w:val="1"/>
      <w:numFmt w:val="lowerRoman"/>
      <w:lvlText w:val="%9."/>
      <w:lvlJc w:val="right"/>
      <w:pPr>
        <w:ind w:left="626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5218"/>
    <w:rsid w:val="000E2DCF"/>
    <w:rsid w:val="00163B1E"/>
    <w:rsid w:val="00181EA5"/>
    <w:rsid w:val="00F452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E506694-94B7-4E68-85EC-052E26CDB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81EA5"/>
    <w:pPr>
      <w:spacing w:after="0" w:line="240" w:lineRule="auto"/>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81EA5"/>
    <w:pPr>
      <w:ind w:left="720"/>
      <w:contextualSpacing/>
    </w:pPr>
    <w:rPr>
      <w:rFonts w:ascii="Calibri" w:eastAsia="Calibri" w:hAnsi="Calibri" w:cs="Times New Roman"/>
    </w:rPr>
  </w:style>
  <w:style w:type="character" w:customStyle="1" w:styleId="4">
    <w:name w:val="Основной текст (4)_"/>
    <w:link w:val="40"/>
    <w:rsid w:val="00181EA5"/>
    <w:rPr>
      <w:rFonts w:ascii="Microsoft Sans Serif" w:hAnsi="Microsoft Sans Serif"/>
      <w:b/>
      <w:bCs/>
      <w:shd w:val="clear" w:color="auto" w:fill="FFFFFF"/>
    </w:rPr>
  </w:style>
  <w:style w:type="paragraph" w:customStyle="1" w:styleId="40">
    <w:name w:val="Основной текст (4)"/>
    <w:basedOn w:val="a"/>
    <w:link w:val="4"/>
    <w:rsid w:val="00181EA5"/>
    <w:pPr>
      <w:shd w:val="clear" w:color="auto" w:fill="FFFFFF"/>
      <w:spacing w:before="120" w:after="180" w:line="240" w:lineRule="exact"/>
      <w:jc w:val="center"/>
    </w:pPr>
    <w:rPr>
      <w:rFonts w:ascii="Microsoft Sans Serif" w:hAnsi="Microsoft Sans Serif"/>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1217</Words>
  <Characters>6939</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8140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Эльмира</dc:creator>
  <cp:keywords/>
  <dc:description/>
  <cp:lastModifiedBy>детский сад 2</cp:lastModifiedBy>
  <cp:revision>2</cp:revision>
  <dcterms:created xsi:type="dcterms:W3CDTF">2015-02-11T17:21:00Z</dcterms:created>
  <dcterms:modified xsi:type="dcterms:W3CDTF">2015-02-11T17:21:00Z</dcterms:modified>
</cp:coreProperties>
</file>